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B645" w14:textId="74E7C74D" w:rsidR="00CB49C3" w:rsidRPr="00DE2437" w:rsidRDefault="00CB49C3" w:rsidP="3B486BC5">
      <w:pPr>
        <w:pStyle w:val="Ttulo2"/>
        <w:rPr>
          <w:rFonts w:asciiTheme="minorHAnsi" w:hAnsiTheme="minorHAnsi" w:cstheme="minorBidi"/>
          <w:sz w:val="24"/>
          <w:szCs w:val="24"/>
          <w:u w:val="single"/>
          <w:lang w:val="es-ES"/>
        </w:rPr>
      </w:pPr>
      <w:r w:rsidRPr="3B486BC5">
        <w:rPr>
          <w:rFonts w:asciiTheme="minorHAnsi" w:hAnsiTheme="minorHAnsi" w:cstheme="minorBidi"/>
          <w:sz w:val="24"/>
          <w:szCs w:val="24"/>
          <w:u w:val="single"/>
          <w:lang w:val="es-ES"/>
        </w:rPr>
        <w:t xml:space="preserve">Anexo </w:t>
      </w:r>
      <w:proofErr w:type="spellStart"/>
      <w:r w:rsidR="00781999">
        <w:rPr>
          <w:rFonts w:asciiTheme="minorHAnsi" w:hAnsiTheme="minorHAnsi" w:cstheme="minorBidi"/>
          <w:sz w:val="24"/>
          <w:szCs w:val="24"/>
          <w:u w:val="single"/>
          <w:lang w:val="es-ES"/>
        </w:rPr>
        <w:t>N</w:t>
      </w:r>
      <w:r w:rsidRPr="3B486BC5">
        <w:rPr>
          <w:rFonts w:asciiTheme="minorHAnsi" w:hAnsiTheme="minorHAnsi" w:cstheme="minorBidi"/>
          <w:sz w:val="24"/>
          <w:szCs w:val="24"/>
          <w:u w:val="single"/>
          <w:lang w:val="es-ES"/>
        </w:rPr>
        <w:t>°</w:t>
      </w:r>
      <w:proofErr w:type="spellEnd"/>
      <w:r w:rsidRPr="3B486BC5">
        <w:rPr>
          <w:rFonts w:asciiTheme="minorHAnsi" w:hAnsiTheme="minorHAnsi" w:cstheme="minorBidi"/>
          <w:sz w:val="24"/>
          <w:szCs w:val="24"/>
          <w:u w:val="single"/>
          <w:lang w:val="es-ES"/>
        </w:rPr>
        <w:t xml:space="preserve"> </w:t>
      </w:r>
      <w:r w:rsidR="008E5DD1" w:rsidRPr="3B486BC5">
        <w:rPr>
          <w:rFonts w:asciiTheme="minorHAnsi" w:hAnsiTheme="minorHAnsi" w:cstheme="minorBidi"/>
          <w:sz w:val="24"/>
          <w:szCs w:val="24"/>
          <w:u w:val="single"/>
          <w:lang w:val="es-ES"/>
        </w:rPr>
        <w:t>4</w:t>
      </w:r>
      <w:r w:rsidRPr="3B486BC5">
        <w:rPr>
          <w:rFonts w:asciiTheme="minorHAnsi" w:hAnsiTheme="minorHAnsi" w:cstheme="minorBidi"/>
          <w:sz w:val="24"/>
          <w:szCs w:val="24"/>
          <w:u w:val="single"/>
          <w:lang w:val="es-ES"/>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3B486BC5">
      <w:pPr>
        <w:pStyle w:val="Ttulo2"/>
        <w:numPr>
          <w:ilvl w:val="0"/>
          <w:numId w:val="44"/>
        </w:numPr>
        <w:spacing w:before="0" w:after="0" w:line="276" w:lineRule="auto"/>
        <w:jc w:val="both"/>
        <w:rPr>
          <w:rFonts w:asciiTheme="minorHAnsi" w:hAnsiTheme="minorHAnsi" w:cstheme="minorBidi"/>
          <w:b w:val="0"/>
          <w:bCs w:val="0"/>
          <w:color w:val="000000" w:themeColor="text1"/>
          <w:sz w:val="24"/>
          <w:szCs w:val="24"/>
          <w:u w:val="single"/>
          <w:lang w:val="es-ES"/>
        </w:rPr>
      </w:pPr>
      <w:r w:rsidRPr="3B486BC5">
        <w:rPr>
          <w:rFonts w:asciiTheme="minorHAnsi" w:hAnsiTheme="minorHAnsi" w:cstheme="minorBidi"/>
          <w:b w:val="0"/>
          <w:bCs w:val="0"/>
          <w:sz w:val="24"/>
          <w:szCs w:val="24"/>
          <w:lang w:val="es-ES"/>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3B486BC5">
        <w:rPr>
          <w:rFonts w:asciiTheme="minorHAnsi" w:hAnsiTheme="minorHAnsi" w:cstheme="minorBidi"/>
          <w:b w:val="0"/>
          <w:bCs w:val="0"/>
          <w:sz w:val="24"/>
          <w:szCs w:val="24"/>
          <w:lang w:val="es-ES"/>
        </w:rPr>
        <w:t>ex empleados</w:t>
      </w:r>
      <w:proofErr w:type="gramEnd"/>
      <w:r w:rsidRPr="3B486BC5">
        <w:rPr>
          <w:rFonts w:asciiTheme="minorHAnsi" w:hAnsiTheme="minorHAnsi" w:cstheme="minorBidi"/>
          <w:b w:val="0"/>
          <w:bCs w:val="0"/>
          <w:sz w:val="24"/>
          <w:szCs w:val="24"/>
          <w:lang w:val="es-ES"/>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3B486BC5">
      <w:pPr>
        <w:numPr>
          <w:ilvl w:val="0"/>
          <w:numId w:val="44"/>
        </w:numPr>
        <w:spacing w:after="200" w:line="276" w:lineRule="auto"/>
        <w:jc w:val="both"/>
        <w:rPr>
          <w:rFonts w:asciiTheme="minorHAnsi" w:hAnsiTheme="minorHAnsi" w:cstheme="minorBidi"/>
          <w:color w:val="000000"/>
          <w:lang w:val="es-ES"/>
        </w:rPr>
      </w:pPr>
      <w:r w:rsidRPr="3B486BC5">
        <w:rPr>
          <w:rFonts w:asciiTheme="minorHAnsi" w:hAnsiTheme="minorHAnsi" w:cstheme="minorBidi"/>
          <w:color w:val="000000" w:themeColor="text1"/>
          <w:lang w:val="es-ES"/>
        </w:rPr>
        <w:t xml:space="preserve">Conocer, entender y cumplir las políticas de protección de datos personales adoptadas por </w:t>
      </w:r>
      <w:r w:rsidRPr="3B486BC5">
        <w:rPr>
          <w:rFonts w:asciiTheme="minorHAnsi" w:hAnsiTheme="minorHAnsi" w:cstheme="minorBidi"/>
          <w:b/>
          <w:bCs/>
          <w:color w:val="000000" w:themeColor="text1"/>
          <w:lang w:val="es-ES"/>
        </w:rPr>
        <w:t>BANCÓLDEX</w:t>
      </w:r>
      <w:r w:rsidRPr="3B486BC5">
        <w:rPr>
          <w:rFonts w:asciiTheme="minorHAnsi" w:hAnsiTheme="minorHAnsi" w:cstheme="minorBidi"/>
          <w:color w:val="000000" w:themeColor="text1"/>
          <w:lang w:val="es-ES"/>
        </w:rPr>
        <w:t xml:space="preserve">, las cuales se encuentran disponibles en la página web </w:t>
      </w:r>
      <w:r w:rsidRPr="3B486BC5">
        <w:rPr>
          <w:rFonts w:asciiTheme="minorHAnsi" w:hAnsiTheme="minorHAnsi" w:cstheme="minorBidi"/>
          <w:lang w:val="es-ES"/>
        </w:rPr>
        <w:t>www.Bancoldex.com</w:t>
      </w:r>
      <w:r w:rsidRPr="3B486BC5">
        <w:rPr>
          <w:rFonts w:asciiTheme="minorHAnsi" w:hAnsiTheme="minorHAnsi" w:cstheme="minorBidi"/>
          <w:color w:val="000000" w:themeColor="text1"/>
          <w:lang w:val="es-ES"/>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103DB57A"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781999"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3B486BC5">
      <w:pPr>
        <w:numPr>
          <w:ilvl w:val="0"/>
          <w:numId w:val="44"/>
        </w:numPr>
        <w:spacing w:after="200" w:line="276" w:lineRule="auto"/>
        <w:jc w:val="both"/>
        <w:rPr>
          <w:rFonts w:asciiTheme="minorHAnsi" w:hAnsiTheme="minorHAnsi" w:cstheme="minorBidi"/>
          <w:color w:val="000000"/>
          <w:lang w:val="es-ES"/>
        </w:rPr>
      </w:pPr>
      <w:r w:rsidRPr="3B486BC5">
        <w:rPr>
          <w:rFonts w:asciiTheme="minorHAnsi" w:hAnsiTheme="minorHAnsi" w:cstheme="minorBidi"/>
          <w:color w:val="000000" w:themeColor="text1"/>
          <w:lang w:val="es-ES"/>
        </w:rPr>
        <w:t xml:space="preserve">Informar oportunamente a </w:t>
      </w:r>
      <w:r w:rsidRPr="3B486BC5">
        <w:rPr>
          <w:rFonts w:asciiTheme="minorHAnsi" w:hAnsiTheme="minorHAnsi" w:cstheme="minorBidi"/>
          <w:b/>
          <w:bCs/>
          <w:color w:val="000000" w:themeColor="text1"/>
          <w:lang w:val="es-ES"/>
        </w:rPr>
        <w:t>BANCOLDEX</w:t>
      </w:r>
      <w:r w:rsidRPr="3B486BC5">
        <w:rPr>
          <w:rFonts w:asciiTheme="minorHAnsi" w:hAnsiTheme="minorHAnsi" w:cstheme="minorBidi"/>
          <w:color w:val="000000" w:themeColor="text1"/>
          <w:lang w:val="es-ES"/>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11"/>
      <w:headerReference w:type="default" r:id="rId12"/>
      <w:footerReference w:type="even" r:id="rId13"/>
      <w:footerReference w:type="default" r:id="rId14"/>
      <w:headerReference w:type="first" r:id="rId15"/>
      <w:footerReference w:type="first" r:id="rId16"/>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F6DC" w14:textId="77777777" w:rsidR="00EA346F" w:rsidRPr="00EA346F" w:rsidRDefault="3B486BC5" w:rsidP="3B486BC5">
    <w:pPr>
      <w:pStyle w:val="Piedepgina"/>
      <w:jc w:val="center"/>
      <w:rPr>
        <w:rFonts w:ascii="Arial" w:hAnsi="Arial" w:cs="Arial"/>
        <w:sz w:val="16"/>
        <w:szCs w:val="16"/>
        <w:lang w:val="es-ES"/>
      </w:rPr>
    </w:pPr>
    <w:r w:rsidRPr="3B486BC5">
      <w:rPr>
        <w:rFonts w:ascii="Arial" w:hAnsi="Arial" w:cs="Arial"/>
        <w:sz w:val="16"/>
        <w:szCs w:val="16"/>
        <w:lang w:val="es-ES"/>
      </w:rPr>
      <w:t xml:space="preserve">Este documento es controlado por el SISTEMA DE GESTIÓN DE LA CALIDAD y es válido únicamente si se consulta en </w:t>
    </w:r>
    <w:proofErr w:type="spellStart"/>
    <w:r w:rsidRPr="3B486BC5">
      <w:rPr>
        <w:rFonts w:ascii="Arial" w:hAnsi="Arial" w:cs="Arial"/>
        <w:sz w:val="16"/>
        <w:szCs w:val="16"/>
        <w:lang w:val="es-ES"/>
      </w:rPr>
      <w:t>ISOlución</w:t>
    </w:r>
    <w:proofErr w:type="spellEnd"/>
    <w:r w:rsidRPr="3B486BC5">
      <w:rPr>
        <w:rFonts w:ascii="Arial" w:hAnsi="Arial" w:cs="Arial"/>
        <w:sz w:val="16"/>
        <w:szCs w:val="16"/>
        <w:lang w:val="es-ES"/>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20135863">
    <w:abstractNumId w:val="43"/>
  </w:num>
  <w:num w:numId="2" w16cid:durableId="1066681603">
    <w:abstractNumId w:val="10"/>
  </w:num>
  <w:num w:numId="3" w16cid:durableId="1399399893">
    <w:abstractNumId w:val="27"/>
  </w:num>
  <w:num w:numId="4" w16cid:durableId="1435898777">
    <w:abstractNumId w:val="35"/>
  </w:num>
  <w:num w:numId="5" w16cid:durableId="1625579926">
    <w:abstractNumId w:val="41"/>
  </w:num>
  <w:num w:numId="6" w16cid:durableId="1655445988">
    <w:abstractNumId w:val="11"/>
  </w:num>
  <w:num w:numId="7" w16cid:durableId="1493137535">
    <w:abstractNumId w:val="39"/>
  </w:num>
  <w:num w:numId="8" w16cid:durableId="544760534">
    <w:abstractNumId w:val="15"/>
  </w:num>
  <w:num w:numId="9" w16cid:durableId="1346175140">
    <w:abstractNumId w:val="4"/>
  </w:num>
  <w:num w:numId="10" w16cid:durableId="414933316">
    <w:abstractNumId w:val="17"/>
  </w:num>
  <w:num w:numId="11" w16cid:durableId="1840920937">
    <w:abstractNumId w:val="5"/>
  </w:num>
  <w:num w:numId="12" w16cid:durableId="1376660641">
    <w:abstractNumId w:val="2"/>
  </w:num>
  <w:num w:numId="13" w16cid:durableId="26101880">
    <w:abstractNumId w:val="30"/>
  </w:num>
  <w:num w:numId="14" w16cid:durableId="1943755460">
    <w:abstractNumId w:val="31"/>
  </w:num>
  <w:num w:numId="15" w16cid:durableId="2113548773">
    <w:abstractNumId w:val="9"/>
  </w:num>
  <w:num w:numId="16" w16cid:durableId="773088544">
    <w:abstractNumId w:val="32"/>
  </w:num>
  <w:num w:numId="17" w16cid:durableId="1874922267">
    <w:abstractNumId w:val="25"/>
  </w:num>
  <w:num w:numId="18" w16cid:durableId="1883050714">
    <w:abstractNumId w:val="12"/>
  </w:num>
  <w:num w:numId="19" w16cid:durableId="914243245">
    <w:abstractNumId w:val="33"/>
  </w:num>
  <w:num w:numId="20" w16cid:durableId="1208772">
    <w:abstractNumId w:val="36"/>
  </w:num>
  <w:num w:numId="21" w16cid:durableId="832843368">
    <w:abstractNumId w:val="13"/>
  </w:num>
  <w:num w:numId="22" w16cid:durableId="2136674802">
    <w:abstractNumId w:val="20"/>
  </w:num>
  <w:num w:numId="23" w16cid:durableId="775715339">
    <w:abstractNumId w:val="19"/>
  </w:num>
  <w:num w:numId="24" w16cid:durableId="1249971613">
    <w:abstractNumId w:val="14"/>
  </w:num>
  <w:num w:numId="25" w16cid:durableId="980112181">
    <w:abstractNumId w:val="22"/>
  </w:num>
  <w:num w:numId="26" w16cid:durableId="576943551">
    <w:abstractNumId w:val="21"/>
  </w:num>
  <w:num w:numId="27" w16cid:durableId="849609875">
    <w:abstractNumId w:val="28"/>
  </w:num>
  <w:num w:numId="28" w16cid:durableId="1340935231">
    <w:abstractNumId w:val="29"/>
  </w:num>
  <w:num w:numId="29" w16cid:durableId="1450081185">
    <w:abstractNumId w:val="23"/>
  </w:num>
  <w:num w:numId="30" w16cid:durableId="1916815806">
    <w:abstractNumId w:val="24"/>
  </w:num>
  <w:num w:numId="31" w16cid:durableId="52851435">
    <w:abstractNumId w:val="34"/>
  </w:num>
  <w:num w:numId="32" w16cid:durableId="312294100">
    <w:abstractNumId w:val="18"/>
  </w:num>
  <w:num w:numId="33" w16cid:durableId="862323022">
    <w:abstractNumId w:val="3"/>
  </w:num>
  <w:num w:numId="34" w16cid:durableId="1146973409">
    <w:abstractNumId w:val="37"/>
  </w:num>
  <w:num w:numId="35" w16cid:durableId="1403991299">
    <w:abstractNumId w:val="6"/>
  </w:num>
  <w:num w:numId="36" w16cid:durableId="262156815">
    <w:abstractNumId w:val="16"/>
  </w:num>
  <w:num w:numId="37" w16cid:durableId="1608082248">
    <w:abstractNumId w:val="42"/>
  </w:num>
  <w:num w:numId="38" w16cid:durableId="1934896924">
    <w:abstractNumId w:val="7"/>
  </w:num>
  <w:num w:numId="39" w16cid:durableId="198783338">
    <w:abstractNumId w:val="0"/>
  </w:num>
  <w:num w:numId="40" w16cid:durableId="38172109">
    <w:abstractNumId w:val="26"/>
  </w:num>
  <w:num w:numId="41" w16cid:durableId="302781045">
    <w:abstractNumId w:val="8"/>
  </w:num>
  <w:num w:numId="42" w16cid:durableId="831331535">
    <w:abstractNumId w:val="38"/>
  </w:num>
  <w:num w:numId="43" w16cid:durableId="2052529051">
    <w:abstractNumId w:val="40"/>
  </w:num>
  <w:num w:numId="44" w16cid:durableId="95552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1999"/>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E6E88"/>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640BE"/>
    <w:rsid w:val="00A839A2"/>
    <w:rsid w:val="00A86785"/>
    <w:rsid w:val="00A86BC6"/>
    <w:rsid w:val="00A90C36"/>
    <w:rsid w:val="00AA0787"/>
    <w:rsid w:val="00AB185F"/>
    <w:rsid w:val="00AC087F"/>
    <w:rsid w:val="00AC7D86"/>
    <w:rsid w:val="00AD63EA"/>
    <w:rsid w:val="00AE4CD9"/>
    <w:rsid w:val="00AF346F"/>
    <w:rsid w:val="00B056D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EF069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 w:val="3B486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31C3542DDCDF642A8D274524D9ADEF7" ma:contentTypeVersion="16" ma:contentTypeDescription="Crear nuevo documento." ma:contentTypeScope="" ma:versionID="ada32648eeaba65a8d2079e8e463c2d3">
  <xsd:schema xmlns:xsd="http://www.w3.org/2001/XMLSchema" xmlns:xs="http://www.w3.org/2001/XMLSchema" xmlns:p="http://schemas.microsoft.com/office/2006/metadata/properties" xmlns:ns1="http://schemas.microsoft.com/sharepoint/v3" xmlns:ns2="476a841c-bf88-4c22-9522-d7088b1426dd" xmlns:ns3="cc355e4e-a2c6-44b6-abf6-996894323945" targetNamespace="http://schemas.microsoft.com/office/2006/metadata/properties" ma:root="true" ma:fieldsID="5f14c97e90dd5de33fc547d4a9eb1e4d" ns1:_="" ns2:_="" ns3:_="">
    <xsd:import namespace="http://schemas.microsoft.com/sharepoint/v3"/>
    <xsd:import namespace="476a841c-bf88-4c22-9522-d7088b1426dd"/>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a841c-bf88-4c22-9522-d7088b1426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476a841c-bf88-4c22-9522-d7088b1426dd">
      <Terms xmlns="http://schemas.microsoft.com/office/infopath/2007/PartnerControls"/>
    </lcf76f155ced4ddcb4097134ff3c332f>
    <PublishingStartDate xmlns="http://schemas.microsoft.com/sharepoint/v3" xsi:nil="true"/>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2A57F608-F049-43F9-A981-747F7512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a841c-bf88-4c22-9522-d7088b1426dd"/>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AAA22-888F-45CE-8318-73F67DC0B02F}">
  <ds:schemaRefs>
    <ds:schemaRef ds:uri="http://schemas.microsoft.com/sharepoint/v3/contenttype/forms"/>
  </ds:schemaRefs>
</ds:datastoreItem>
</file>

<file path=customXml/itemProps4.xml><?xml version="1.0" encoding="utf-8"?>
<ds:datastoreItem xmlns:ds="http://schemas.openxmlformats.org/officeDocument/2006/customXml" ds:itemID="{A0181E17-09DB-41F5-8808-4E1F3B945B65}">
  <ds:schemaRefs>
    <ds:schemaRef ds:uri="http://schemas.microsoft.com/office/2006/metadata/properties"/>
    <ds:schemaRef ds:uri="http://schemas.microsoft.com/office/infopath/2007/PartnerControls"/>
    <ds:schemaRef ds:uri="cc355e4e-a2c6-44b6-abf6-996894323945"/>
    <ds:schemaRef ds:uri="http://schemas.microsoft.com/sharepoint/v3"/>
    <ds:schemaRef ds:uri="476a841c-bf88-4c22-9522-d7088b1426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2607</Characters>
  <Application>Microsoft Office Word</Application>
  <DocSecurity>0</DocSecurity>
  <Lines>21</Lines>
  <Paragraphs>6</Paragraphs>
  <ScaleCrop>false</ScaleCrop>
  <Company>Hewlett-Packard Company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Ivette Adriana Yauhar Pacheco</cp:lastModifiedBy>
  <cp:revision>2</cp:revision>
  <cp:lastPrinted>2012-02-16T21:31:00Z</cp:lastPrinted>
  <dcterms:created xsi:type="dcterms:W3CDTF">2025-10-02T23:10:00Z</dcterms:created>
  <dcterms:modified xsi:type="dcterms:W3CDTF">2025-10-02T23:10:00Z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2-Restrictive</vt:lpwstr>
  </property>
  <property fmtid="{D5CDD505-2E9C-101B-9397-08002B2CF9AE}" pid="3" name="ContentTypeId">
    <vt:lpwstr>0x010100A31C3542DDCDF642A8D274524D9ADEF7</vt:lpwstr>
  </property>
</Properties>
</file>