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8F6A" w14:textId="4C932DEF" w:rsidR="00E76D9B" w:rsidRPr="007E71BF" w:rsidRDefault="00901BB8" w:rsidP="00F40A4A">
      <w:pPr>
        <w:pStyle w:val="Ttulo2"/>
        <w:spacing w:after="0"/>
        <w:ind w:left="720" w:hanging="720"/>
        <w:jc w:val="center"/>
        <w:rPr>
          <w:rFonts w:asciiTheme="minorHAnsi" w:hAnsiTheme="minorHAnsi" w:cstheme="minorHAnsi"/>
          <w:sz w:val="22"/>
          <w:szCs w:val="22"/>
          <w:u w:val="single"/>
          <w:lang w:val="es-CO"/>
        </w:rPr>
      </w:pP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Anexo No. </w:t>
      </w:r>
      <w:r w:rsidR="00AF0A2E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>1</w:t>
      </w: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 </w:t>
      </w:r>
    </w:p>
    <w:p w14:paraId="6E4167F2" w14:textId="77777777" w:rsidR="002D6A6E" w:rsidRPr="007E71BF" w:rsidRDefault="002D6A6E" w:rsidP="002D6A6E">
      <w:pPr>
        <w:rPr>
          <w:rFonts w:asciiTheme="minorHAnsi" w:hAnsiTheme="minorHAnsi" w:cstheme="minorHAnsi"/>
          <w:sz w:val="22"/>
          <w:szCs w:val="22"/>
          <w:lang w:val="es-CO" w:eastAsia="ja-JP"/>
        </w:rPr>
      </w:pPr>
    </w:p>
    <w:p w14:paraId="654FE2EF" w14:textId="14225A0C" w:rsidR="00D35569" w:rsidRPr="007E71BF" w:rsidRDefault="00C472F5" w:rsidP="00E76D9B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sz w:val="22"/>
          <w:szCs w:val="22"/>
          <w:u w:val="single"/>
          <w:lang w:val="es-CO"/>
        </w:rPr>
      </w:pP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Modelo </w:t>
      </w:r>
      <w:r w:rsidR="00471B87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>C</w:t>
      </w:r>
      <w:r w:rsidR="00FB0F88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arta de </w:t>
      </w:r>
      <w:r w:rsidR="00654911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postulación </w:t>
      </w:r>
      <w:r w:rsidR="00927572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>y aceptación</w:t>
      </w: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 de los términos de la invitación</w:t>
      </w:r>
    </w:p>
    <w:p w14:paraId="4A432CAE" w14:textId="77777777" w:rsidR="00E56E4B" w:rsidRPr="007E71BF" w:rsidRDefault="00E56E4B" w:rsidP="00F40A4A">
      <w:pPr>
        <w:rPr>
          <w:rFonts w:asciiTheme="minorHAnsi" w:hAnsiTheme="minorHAnsi" w:cstheme="minorHAnsi"/>
          <w:sz w:val="22"/>
          <w:szCs w:val="22"/>
          <w:lang w:val="es-CO" w:eastAsia="ja-JP"/>
        </w:rPr>
      </w:pPr>
    </w:p>
    <w:p w14:paraId="19958011" w14:textId="77777777" w:rsidR="00E54F7B" w:rsidRPr="007E71BF" w:rsidRDefault="00E54F7B" w:rsidP="00F40A4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6BB994" w14:textId="56533897" w:rsidR="00E54F7B" w:rsidRPr="007E71BF" w:rsidRDefault="00996D44" w:rsidP="00050628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CIUDAD Y FECHA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00706777" w14:textId="77777777" w:rsidR="005B3516" w:rsidRPr="007E71BF" w:rsidRDefault="005B3516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FFEFFA" w14:textId="458452FC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sz w:val="22"/>
          <w:szCs w:val="22"/>
        </w:rPr>
        <w:t>Señor</w:t>
      </w:r>
      <w:r w:rsidR="00FD312F" w:rsidRPr="007E71BF">
        <w:rPr>
          <w:rFonts w:asciiTheme="minorHAnsi" w:hAnsiTheme="minorHAnsi" w:cstheme="minorHAnsi"/>
          <w:sz w:val="22"/>
          <w:szCs w:val="22"/>
        </w:rPr>
        <w:t>es</w:t>
      </w:r>
      <w:r w:rsidR="00C00F7A" w:rsidRPr="007E7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5F3B4" w14:textId="3139E63D" w:rsidR="00FD312F" w:rsidRPr="007E71BF" w:rsidRDefault="00FD312F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sz w:val="22"/>
          <w:szCs w:val="22"/>
        </w:rPr>
        <w:t>Banca de las Oportunidades</w:t>
      </w:r>
    </w:p>
    <w:p w14:paraId="600DB2BF" w14:textId="65AD1658" w:rsidR="00C00F7A" w:rsidRPr="00DA038D" w:rsidRDefault="00F16CE3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A038D">
        <w:rPr>
          <w:rFonts w:asciiTheme="minorHAnsi" w:hAnsiTheme="minorHAnsi" w:cstheme="minorHAnsi"/>
          <w:sz w:val="22"/>
          <w:szCs w:val="22"/>
        </w:rPr>
        <w:t>Bogotá, D.C.</w:t>
      </w:r>
    </w:p>
    <w:p w14:paraId="068DED82" w14:textId="77777777" w:rsidR="00E76D9B" w:rsidRPr="00DA038D" w:rsidDel="00F40A4A" w:rsidRDefault="00E76D9B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970AED" w14:textId="77777777" w:rsidR="007135C7" w:rsidRPr="00DA038D" w:rsidRDefault="007135C7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B446FF" w14:textId="0CD48966" w:rsidR="00BC168C" w:rsidRDefault="00901BB8" w:rsidP="00F40A4A">
      <w:pPr>
        <w:pStyle w:val="Default"/>
        <w:ind w:left="1418" w:hanging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Asunto</w:t>
      </w:r>
      <w:r w:rsidR="00FB0F88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F40A4A" w:rsidRPr="007E71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0A4A" w:rsidRPr="00F16CE3">
        <w:rPr>
          <w:rFonts w:asciiTheme="minorHAnsi" w:hAnsiTheme="minorHAnsi" w:cstheme="minorHAnsi"/>
          <w:color w:val="auto"/>
          <w:sz w:val="22"/>
          <w:szCs w:val="22"/>
        </w:rPr>
        <w:t>Postulació</w:t>
      </w:r>
      <w:r w:rsidR="00BC168C">
        <w:rPr>
          <w:rFonts w:asciiTheme="minorHAnsi" w:hAnsiTheme="minorHAnsi" w:cstheme="minorHAnsi"/>
          <w:color w:val="auto"/>
          <w:sz w:val="22"/>
          <w:szCs w:val="22"/>
        </w:rPr>
        <w:t xml:space="preserve">n convocatoria para el </w:t>
      </w:r>
      <w:r w:rsidR="00BC168C" w:rsidRPr="00BC168C">
        <w:rPr>
          <w:rFonts w:asciiTheme="minorHAnsi" w:hAnsiTheme="minorHAnsi" w:cstheme="minorHAnsi"/>
          <w:color w:val="auto"/>
          <w:sz w:val="22"/>
          <w:szCs w:val="22"/>
        </w:rPr>
        <w:t>alistamiento, desarrollo, pruebas, pilotaje y apropiación y transformación de una solución verde embebida de financiación de tecnologías destinada a la mitigación del cambio climático o descarbonización del segmento de micros y pequeñas empresas (</w:t>
      </w:r>
      <w:proofErr w:type="spellStart"/>
      <w:r w:rsidR="00BC168C" w:rsidRPr="00BC168C">
        <w:rPr>
          <w:rFonts w:asciiTheme="minorHAnsi" w:hAnsiTheme="minorHAnsi" w:cstheme="minorHAnsi"/>
          <w:color w:val="auto"/>
          <w:sz w:val="22"/>
          <w:szCs w:val="22"/>
        </w:rPr>
        <w:t>mipes</w:t>
      </w:r>
      <w:proofErr w:type="spellEnd"/>
      <w:r w:rsidR="00BC168C" w:rsidRPr="00BC168C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36CB769F" w14:textId="77777777" w:rsidR="005B2EED" w:rsidRDefault="005B2EED" w:rsidP="00BC168C">
      <w:pPr>
        <w:pStyle w:val="Default"/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62730F" w14:textId="012BB814" w:rsidR="00BC168C" w:rsidRPr="005B2EED" w:rsidRDefault="00BC168C" w:rsidP="00BC168C">
      <w:pPr>
        <w:pStyle w:val="Default"/>
        <w:ind w:left="1418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B2E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Convocatoria No. </w:t>
      </w:r>
      <w:r w:rsidR="005B2EED" w:rsidRPr="005B2EED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3044EE">
        <w:rPr>
          <w:rFonts w:asciiTheme="minorHAnsi" w:hAnsiTheme="minorHAnsi" w:cstheme="minorHAnsi"/>
          <w:b/>
          <w:bCs/>
          <w:color w:val="auto"/>
          <w:sz w:val="22"/>
          <w:szCs w:val="22"/>
        </w:rPr>
        <w:t>30</w:t>
      </w:r>
      <w:r w:rsidRPr="005B2E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 Banca de las Oportunidades</w:t>
      </w:r>
    </w:p>
    <w:p w14:paraId="5AA2582A" w14:textId="77777777" w:rsidR="00E76D9B" w:rsidRPr="007E71BF" w:rsidRDefault="00E76D9B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EDE5EF" w14:textId="2F07D5D0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Apreciados señores</w:t>
      </w:r>
      <w:r w:rsidR="00F40A4A" w:rsidRPr="007E71B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09AD239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95B9A0" w14:textId="1BEF874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Yo, 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NOMBRE DEL REPRESENTANTE LEGAL DE</w:t>
      </w:r>
      <w:r w:rsidR="00BC168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LA ENTIDAD FINANCIERA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]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2CE7" w:rsidRPr="007E71BF">
        <w:rPr>
          <w:rFonts w:asciiTheme="minorHAnsi" w:hAnsiTheme="minorHAnsi" w:cstheme="minorHAnsi"/>
          <w:sz w:val="22"/>
          <w:szCs w:val="22"/>
        </w:rPr>
        <w:t>identificado</w:t>
      </w:r>
      <w:r w:rsidR="002D6A6E" w:rsidRPr="007E71BF">
        <w:rPr>
          <w:rFonts w:asciiTheme="minorHAnsi" w:hAnsiTheme="minorHAnsi" w:cstheme="minorHAnsi"/>
          <w:sz w:val="22"/>
          <w:szCs w:val="22"/>
        </w:rPr>
        <w:t xml:space="preserve">  </w:t>
      </w:r>
      <w:r w:rsidR="00EC2CE7" w:rsidRPr="007E71BF">
        <w:rPr>
          <w:rFonts w:asciiTheme="minorHAnsi" w:hAnsiTheme="minorHAnsi" w:cstheme="minorHAnsi"/>
          <w:sz w:val="22"/>
          <w:szCs w:val="22"/>
        </w:rPr>
        <w:t xml:space="preserve"> con número de cédula 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NÚMERO DE CÉDULA</w:t>
      </w:r>
      <w:r w:rsidR="00EC2CE7" w:rsidRPr="007E71BF">
        <w:rPr>
          <w:rFonts w:asciiTheme="minorHAnsi" w:hAnsiTheme="minorHAnsi" w:cstheme="minorHAnsi"/>
          <w:sz w:val="22"/>
          <w:szCs w:val="22"/>
        </w:rPr>
        <w:t>],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r w:rsidR="007135C7" w:rsidRPr="007E71BF">
        <w:rPr>
          <w:rFonts w:asciiTheme="minorHAnsi" w:hAnsiTheme="minorHAnsi" w:cstheme="minorHAnsi"/>
          <w:color w:val="auto"/>
          <w:sz w:val="22"/>
          <w:szCs w:val="22"/>
        </w:rPr>
        <w:t>en mi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calidad de representante legal de 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NOMBRE DE LA ENTIDAD</w:t>
      </w:r>
      <w:r w:rsidR="00C32F28" w:rsidRPr="007E71BF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con NIT 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INCLUIR EL NÚMERO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]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me permito </w:t>
      </w:r>
      <w:r w:rsidR="00E76D9B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postular a esta </w:t>
      </w:r>
      <w:r w:rsidR="00996D44" w:rsidRPr="007E71BF">
        <w:rPr>
          <w:rFonts w:asciiTheme="minorHAnsi" w:hAnsiTheme="minorHAnsi" w:cstheme="minorHAnsi"/>
          <w:color w:val="auto"/>
          <w:sz w:val="22"/>
          <w:szCs w:val="22"/>
        </w:rPr>
        <w:t>institución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D79D4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para participar en </w:t>
      </w:r>
      <w:r w:rsidR="00BC168C">
        <w:rPr>
          <w:rFonts w:asciiTheme="minorHAnsi" w:hAnsiTheme="minorHAnsi" w:cstheme="minorHAnsi"/>
          <w:color w:val="auto"/>
          <w:sz w:val="22"/>
          <w:szCs w:val="22"/>
        </w:rPr>
        <w:t xml:space="preserve">la </w:t>
      </w:r>
      <w:r w:rsidR="00BC168C" w:rsidRPr="00BC168C">
        <w:rPr>
          <w:rFonts w:asciiTheme="minorHAnsi" w:hAnsiTheme="minorHAnsi" w:cstheme="minorHAnsi"/>
          <w:color w:val="auto"/>
          <w:sz w:val="22"/>
          <w:szCs w:val="22"/>
        </w:rPr>
        <w:t>convocatoria para el alistamiento, desarrollo, pruebas, pilotaje y apropiación y transformación de una solución verde embebida de financiación de tecnologías destinada a la mitigación del cambio climático o descarbonización del segmento de micros y pequeñas empresas (</w:t>
      </w:r>
      <w:proofErr w:type="spellStart"/>
      <w:r w:rsidR="00BC168C" w:rsidRPr="00BC168C">
        <w:rPr>
          <w:rFonts w:asciiTheme="minorHAnsi" w:hAnsiTheme="minorHAnsi" w:cstheme="minorHAnsi"/>
          <w:color w:val="auto"/>
          <w:sz w:val="22"/>
          <w:szCs w:val="22"/>
        </w:rPr>
        <w:t>mipes</w:t>
      </w:r>
      <w:proofErr w:type="spellEnd"/>
      <w:r w:rsidR="00BC168C" w:rsidRPr="00BC168C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C168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41847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declaro:</w:t>
      </w:r>
    </w:p>
    <w:p w14:paraId="7B95FE2F" w14:textId="77777777" w:rsidR="00ED79D4" w:rsidRPr="007E71BF" w:rsidRDefault="00ED79D4" w:rsidP="002D6A6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612CDA41" w14:textId="188E202C" w:rsidR="00E5420C" w:rsidRPr="007E71BF" w:rsidRDefault="00E5420C" w:rsidP="002D6A6E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Que conoz</w:t>
      </w:r>
      <w:r w:rsidR="00036FFE" w:rsidRPr="007E71BF">
        <w:rPr>
          <w:rFonts w:asciiTheme="minorHAnsi" w:hAnsiTheme="minorHAnsi" w:cstheme="minorHAnsi"/>
          <w:color w:val="auto"/>
          <w:sz w:val="22"/>
          <w:szCs w:val="22"/>
        </w:rPr>
        <w:t>co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>acepto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todos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los </w:t>
      </w:r>
      <w:r w:rsidR="00E76D9B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requisitos </w:t>
      </w:r>
      <w:r w:rsidR="00113AEE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y condiciones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establecidos en </w:t>
      </w:r>
      <w:r w:rsidR="00B90140">
        <w:rPr>
          <w:rFonts w:asciiTheme="minorHAnsi" w:hAnsiTheme="minorHAnsi" w:cstheme="minorHAnsi"/>
          <w:color w:val="auto"/>
          <w:sz w:val="22"/>
          <w:szCs w:val="22"/>
        </w:rPr>
        <w:t xml:space="preserve">la invitación para participar </w:t>
      </w:r>
      <w:r w:rsidR="009E338B" w:rsidRPr="009E338B">
        <w:rPr>
          <w:rFonts w:asciiTheme="minorHAnsi" w:hAnsiTheme="minorHAnsi" w:cstheme="minorHAnsi"/>
          <w:bCs/>
          <w:color w:val="auto"/>
          <w:sz w:val="22"/>
          <w:szCs w:val="22"/>
          <w:lang w:val="es-ES"/>
        </w:rPr>
        <w:t>del programa para la transformación del microcrédito</w:t>
      </w:r>
      <w:r w:rsidR="001F0F5B">
        <w:rPr>
          <w:rFonts w:asciiTheme="minorHAnsi" w:hAnsiTheme="minorHAnsi" w:cstheme="minorHAnsi"/>
          <w:bCs/>
          <w:color w:val="auto"/>
          <w:sz w:val="22"/>
          <w:szCs w:val="22"/>
          <w:lang w:val="es-ES"/>
        </w:rPr>
        <w:t xml:space="preserve">, Convocatoria No. </w:t>
      </w:r>
      <w:r w:rsidR="005B2EED">
        <w:rPr>
          <w:rFonts w:asciiTheme="minorHAnsi" w:hAnsiTheme="minorHAnsi" w:cstheme="minorHAnsi"/>
          <w:bCs/>
          <w:color w:val="auto"/>
          <w:sz w:val="22"/>
          <w:szCs w:val="22"/>
          <w:lang w:val="es-ES"/>
        </w:rPr>
        <w:t>1</w:t>
      </w:r>
      <w:r w:rsidR="00A77464">
        <w:rPr>
          <w:rFonts w:asciiTheme="minorHAnsi" w:hAnsiTheme="minorHAnsi" w:cstheme="minorHAnsi"/>
          <w:bCs/>
          <w:color w:val="auto"/>
          <w:sz w:val="22"/>
          <w:szCs w:val="22"/>
          <w:lang w:val="es-ES"/>
        </w:rPr>
        <w:t>30</w:t>
      </w:r>
    </w:p>
    <w:p w14:paraId="30F6C9B8" w14:textId="77777777" w:rsidR="00D35569" w:rsidRPr="007E71BF" w:rsidRDefault="00D35569" w:rsidP="002D6A6E">
      <w:pPr>
        <w:pStyle w:val="Default"/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8E9E4B" w14:textId="4A93C1C1" w:rsidR="00D35569" w:rsidRDefault="00EB3A17" w:rsidP="002D6A6E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Que 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>nuestra postulación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cumple con las condiciones y requerimientos establecidos en</w:t>
      </w:r>
      <w:r w:rsidR="008A5027">
        <w:rPr>
          <w:rFonts w:asciiTheme="minorHAnsi" w:hAnsiTheme="minorHAnsi" w:cstheme="minorHAnsi"/>
          <w:color w:val="auto"/>
          <w:sz w:val="22"/>
          <w:szCs w:val="22"/>
        </w:rPr>
        <w:t xml:space="preserve"> la invitación</w:t>
      </w:r>
      <w:r w:rsidR="00A7129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74399">
        <w:rPr>
          <w:rFonts w:asciiTheme="minorHAnsi" w:hAnsiTheme="minorHAnsi" w:cstheme="minorHAnsi"/>
          <w:color w:val="auto"/>
          <w:sz w:val="22"/>
          <w:szCs w:val="22"/>
        </w:rPr>
        <w:t xml:space="preserve">especialmente: </w:t>
      </w:r>
      <w:r w:rsidR="00A712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2E78614" w14:textId="77777777" w:rsidR="00BC168C" w:rsidRDefault="00BC168C" w:rsidP="00BC168C">
      <w:pPr>
        <w:rPr>
          <w:rFonts w:asciiTheme="minorHAnsi" w:hAnsiTheme="minorHAnsi" w:cstheme="minorHAnsi"/>
          <w:sz w:val="22"/>
          <w:szCs w:val="22"/>
        </w:rPr>
      </w:pPr>
    </w:p>
    <w:p w14:paraId="563DACD0" w14:textId="11A350B1" w:rsidR="00BC168C" w:rsidRDefault="00BC168C" w:rsidP="00BC168C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cuenta </w:t>
      </w:r>
      <w:r w:rsidRPr="00BC168C">
        <w:rPr>
          <w:rFonts w:asciiTheme="minorHAnsi" w:hAnsiTheme="minorHAnsi" w:cstheme="minorHAnsi"/>
          <w:sz w:val="22"/>
          <w:szCs w:val="22"/>
        </w:rPr>
        <w:t xml:space="preserve">con límite de exposición de crédito en Bancóldex vigente al momento de </w:t>
      </w:r>
      <w:r>
        <w:rPr>
          <w:rFonts w:asciiTheme="minorHAnsi" w:hAnsiTheme="minorHAnsi" w:cstheme="minorHAnsi"/>
          <w:sz w:val="22"/>
          <w:szCs w:val="22"/>
        </w:rPr>
        <w:t>la</w:t>
      </w:r>
      <w:r w:rsidRPr="00BC168C">
        <w:rPr>
          <w:rFonts w:asciiTheme="minorHAnsi" w:hAnsiTheme="minorHAnsi" w:cstheme="minorHAnsi"/>
          <w:sz w:val="22"/>
          <w:szCs w:val="22"/>
        </w:rPr>
        <w:t xml:space="preserve"> postulación o de no tenerlo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BC168C">
        <w:rPr>
          <w:rFonts w:asciiTheme="minorHAnsi" w:hAnsiTheme="minorHAnsi" w:cstheme="minorHAnsi"/>
          <w:sz w:val="22"/>
          <w:szCs w:val="22"/>
        </w:rPr>
        <w:t>cuent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C168C">
        <w:rPr>
          <w:rFonts w:asciiTheme="minorHAnsi" w:hAnsiTheme="minorHAnsi" w:cstheme="minorHAnsi"/>
          <w:sz w:val="22"/>
          <w:szCs w:val="22"/>
        </w:rPr>
        <w:t xml:space="preserve"> con capacidad financiera para apalancar el presupuesto del proyecto. Para esto deberá adjuntarse la documentación solicitada en el numeral 5.3. de </w:t>
      </w:r>
      <w:r>
        <w:rPr>
          <w:rFonts w:asciiTheme="minorHAnsi" w:hAnsiTheme="minorHAnsi" w:cstheme="minorHAnsi"/>
          <w:sz w:val="22"/>
          <w:szCs w:val="22"/>
        </w:rPr>
        <w:t>la</w:t>
      </w:r>
      <w:r w:rsidRPr="00BC168C">
        <w:rPr>
          <w:rFonts w:asciiTheme="minorHAnsi" w:hAnsiTheme="minorHAnsi" w:cstheme="minorHAnsi"/>
          <w:sz w:val="22"/>
          <w:szCs w:val="22"/>
        </w:rPr>
        <w:t xml:space="preserve"> convocatoria</w:t>
      </w:r>
      <w:r w:rsidR="008039D0">
        <w:rPr>
          <w:rFonts w:asciiTheme="minorHAnsi" w:hAnsiTheme="minorHAnsi" w:cstheme="minorHAnsi"/>
          <w:sz w:val="22"/>
          <w:szCs w:val="22"/>
        </w:rPr>
        <w:t xml:space="preserve"> No</w:t>
      </w:r>
      <w:r w:rsidR="005B2EED">
        <w:rPr>
          <w:rFonts w:asciiTheme="minorHAnsi" w:hAnsiTheme="minorHAnsi" w:cstheme="minorHAnsi"/>
          <w:sz w:val="22"/>
          <w:szCs w:val="22"/>
        </w:rPr>
        <w:t>. 1</w:t>
      </w:r>
      <w:r w:rsidR="00A701CF">
        <w:rPr>
          <w:rFonts w:asciiTheme="minorHAnsi" w:hAnsiTheme="minorHAnsi" w:cstheme="minorHAnsi"/>
          <w:sz w:val="22"/>
          <w:szCs w:val="22"/>
        </w:rPr>
        <w:t>30</w:t>
      </w:r>
      <w:r w:rsidRPr="00BC168C">
        <w:rPr>
          <w:rFonts w:asciiTheme="minorHAnsi" w:hAnsiTheme="minorHAnsi" w:cstheme="minorHAnsi"/>
          <w:sz w:val="22"/>
          <w:szCs w:val="22"/>
        </w:rPr>
        <w:t xml:space="preserve"> para la validación de dicha capacidad por la Vicepresidencia de Riesgo de Bancóldex.</w:t>
      </w:r>
    </w:p>
    <w:p w14:paraId="02647A7F" w14:textId="77777777" w:rsidR="00023422" w:rsidRPr="00BC168C" w:rsidRDefault="00023422" w:rsidP="00023422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171B909D" w14:textId="07A6DFE6" w:rsidR="00BC168C" w:rsidRDefault="00BC168C" w:rsidP="00023422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68C">
        <w:rPr>
          <w:rFonts w:asciiTheme="minorHAnsi" w:hAnsiTheme="minorHAnsi" w:cstheme="minorHAnsi"/>
          <w:sz w:val="22"/>
          <w:szCs w:val="22"/>
        </w:rPr>
        <w:t>Que la Entidad Financiera cuenta con una estrategia o política que incorpor</w:t>
      </w:r>
      <w:r w:rsidR="00023422">
        <w:rPr>
          <w:rFonts w:asciiTheme="minorHAnsi" w:hAnsiTheme="minorHAnsi" w:cstheme="minorHAnsi"/>
          <w:sz w:val="22"/>
          <w:szCs w:val="22"/>
        </w:rPr>
        <w:t>a</w:t>
      </w:r>
      <w:r w:rsidRPr="00BC168C">
        <w:rPr>
          <w:rFonts w:asciiTheme="minorHAnsi" w:hAnsiTheme="minorHAnsi" w:cstheme="minorHAnsi"/>
          <w:sz w:val="22"/>
          <w:szCs w:val="22"/>
        </w:rPr>
        <w:t xml:space="preserve"> criterios de sostenibilidad, lo cual se validar</w:t>
      </w:r>
      <w:r w:rsidR="003044EE">
        <w:rPr>
          <w:rFonts w:asciiTheme="minorHAnsi" w:hAnsiTheme="minorHAnsi" w:cstheme="minorHAnsi"/>
          <w:sz w:val="22"/>
          <w:szCs w:val="22"/>
        </w:rPr>
        <w:t>á</w:t>
      </w:r>
      <w:r w:rsidRPr="00BC168C">
        <w:rPr>
          <w:rFonts w:asciiTheme="minorHAnsi" w:hAnsiTheme="minorHAnsi" w:cstheme="minorHAnsi"/>
          <w:sz w:val="22"/>
          <w:szCs w:val="22"/>
        </w:rPr>
        <w:t xml:space="preserve"> adjuntando la respectiva estrategia o política.</w:t>
      </w:r>
    </w:p>
    <w:p w14:paraId="3E66489A" w14:textId="77777777" w:rsidR="00023422" w:rsidRPr="00023422" w:rsidRDefault="00023422" w:rsidP="00023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7A3D7" w14:textId="125C957C" w:rsidR="00BC168C" w:rsidRPr="00BC168C" w:rsidRDefault="00BC168C" w:rsidP="00023422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68C">
        <w:rPr>
          <w:rFonts w:asciiTheme="minorHAnsi" w:hAnsiTheme="minorHAnsi" w:cstheme="minorHAnsi"/>
          <w:sz w:val="22"/>
          <w:szCs w:val="22"/>
        </w:rPr>
        <w:t>Contar en su portafolio actualmente en el mercado, con un</w:t>
      </w:r>
      <w:r w:rsidR="008039D0">
        <w:rPr>
          <w:rFonts w:asciiTheme="minorHAnsi" w:hAnsiTheme="minorHAnsi" w:cstheme="minorHAnsi"/>
          <w:sz w:val="22"/>
          <w:szCs w:val="22"/>
        </w:rPr>
        <w:t>a</w:t>
      </w:r>
      <w:r w:rsidRPr="00BC168C">
        <w:rPr>
          <w:rFonts w:asciiTheme="minorHAnsi" w:hAnsiTheme="minorHAnsi" w:cstheme="minorHAnsi"/>
          <w:sz w:val="22"/>
          <w:szCs w:val="22"/>
        </w:rPr>
        <w:t xml:space="preserve"> o varias líneas de productos verdes, los cuales deben permitir la financiación de proyectos de micro y pequeñas empresas, para lo cual se deberá adjuntar la presentación de la Entidad Financiera señalando su portafolio verde actual y segmentos financiables.</w:t>
      </w:r>
    </w:p>
    <w:p w14:paraId="356054C9" w14:textId="1C74F862" w:rsidR="00023422" w:rsidRDefault="00BC168C" w:rsidP="009F4238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39D0">
        <w:rPr>
          <w:rFonts w:asciiTheme="minorHAnsi" w:hAnsiTheme="minorHAnsi" w:cstheme="minorHAnsi"/>
          <w:sz w:val="22"/>
          <w:szCs w:val="22"/>
        </w:rPr>
        <w:lastRenderedPageBreak/>
        <w:t xml:space="preserve">Demostrar el compromiso de su alta dirección (direcciones generales, presidencias ejecutivas o consejos de administración) para adelantar el programa en las condiciones expuestas en la presente convocatoria, el cual tendrá una duración aproximada de </w:t>
      </w:r>
      <w:r w:rsidR="005B2EED">
        <w:rPr>
          <w:rFonts w:asciiTheme="minorHAnsi" w:hAnsiTheme="minorHAnsi" w:cstheme="minorHAnsi"/>
          <w:sz w:val="22"/>
          <w:szCs w:val="22"/>
        </w:rPr>
        <w:t>dieciocho</w:t>
      </w:r>
      <w:r w:rsidRPr="008039D0">
        <w:rPr>
          <w:rFonts w:asciiTheme="minorHAnsi" w:hAnsiTheme="minorHAnsi" w:cstheme="minorHAnsi"/>
          <w:sz w:val="22"/>
          <w:szCs w:val="22"/>
        </w:rPr>
        <w:t xml:space="preserve"> (1</w:t>
      </w:r>
      <w:r w:rsidR="005B2EED">
        <w:rPr>
          <w:rFonts w:asciiTheme="minorHAnsi" w:hAnsiTheme="minorHAnsi" w:cstheme="minorHAnsi"/>
          <w:sz w:val="22"/>
          <w:szCs w:val="22"/>
        </w:rPr>
        <w:t>8</w:t>
      </w:r>
      <w:r w:rsidRPr="008039D0">
        <w:rPr>
          <w:rFonts w:asciiTheme="minorHAnsi" w:hAnsiTheme="minorHAnsi" w:cstheme="minorHAnsi"/>
          <w:sz w:val="22"/>
          <w:szCs w:val="22"/>
        </w:rPr>
        <w:t xml:space="preserve">) meses. </w:t>
      </w:r>
    </w:p>
    <w:p w14:paraId="4B8725E6" w14:textId="77777777" w:rsidR="008039D0" w:rsidRPr="008039D0" w:rsidRDefault="008039D0" w:rsidP="008039D0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6037D3C6" w14:textId="25E57E47" w:rsidR="00BC168C" w:rsidRDefault="00BC168C" w:rsidP="00023422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68C">
        <w:rPr>
          <w:rFonts w:asciiTheme="minorHAnsi" w:hAnsiTheme="minorHAnsi" w:cstheme="minorHAnsi"/>
          <w:sz w:val="22"/>
          <w:szCs w:val="22"/>
        </w:rPr>
        <w:t xml:space="preserve">Los objetivos del proyecto deben estar alineados con la visión estratégica y propósitos institucionales de la Entidad Financiera, para lo cual debe adjuntar documento de la alineación estratégica.  </w:t>
      </w:r>
    </w:p>
    <w:p w14:paraId="0C2BE203" w14:textId="77777777" w:rsidR="00023422" w:rsidRPr="00023422" w:rsidRDefault="00023422" w:rsidP="00023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C42CB1" w14:textId="52139AA5" w:rsidR="00BC168C" w:rsidRDefault="00BC168C" w:rsidP="00023422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68C">
        <w:rPr>
          <w:rFonts w:asciiTheme="minorHAnsi" w:hAnsiTheme="minorHAnsi" w:cstheme="minorHAnsi"/>
          <w:sz w:val="22"/>
          <w:szCs w:val="22"/>
        </w:rPr>
        <w:t>Designar un (1) funcionario de nivel directivo como Líder del proyecto con capacidad de decisión y articulación con las diferentes áreas de la Entidad Financiera para garantizar el normal desarrollo del programa</w:t>
      </w:r>
      <w:r w:rsidR="00023422">
        <w:rPr>
          <w:rFonts w:asciiTheme="minorHAnsi" w:hAnsiTheme="minorHAnsi" w:cstheme="minorHAnsi"/>
          <w:sz w:val="22"/>
          <w:szCs w:val="22"/>
        </w:rPr>
        <w:t>:</w:t>
      </w:r>
      <w:r w:rsidRPr="00BC16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81A537" w14:textId="3D0A0BF0" w:rsidR="00023422" w:rsidRDefault="00023422" w:rsidP="00023422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63BE4126">
        <w:rPr>
          <w:rFonts w:asciiTheme="minorHAnsi" w:hAnsiTheme="minorHAnsi" w:cstheme="minorBidi"/>
          <w:color w:val="auto"/>
          <w:sz w:val="22"/>
          <w:szCs w:val="22"/>
          <w:lang w:val="es-ES"/>
        </w:rPr>
        <w:t>Nombre del Líder del Proyecto: _________________</w:t>
      </w:r>
    </w:p>
    <w:p w14:paraId="58ABDC29" w14:textId="55209BF5" w:rsidR="00023422" w:rsidRDefault="00023422" w:rsidP="00023422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Información de contacto: ______________________</w:t>
      </w:r>
    </w:p>
    <w:p w14:paraId="5429FF0A" w14:textId="0606F31F" w:rsidR="00023422" w:rsidRPr="00FC6ACE" w:rsidRDefault="00023422" w:rsidP="00023422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ACE">
        <w:rPr>
          <w:rFonts w:asciiTheme="minorHAnsi" w:hAnsiTheme="minorHAnsi" w:cstheme="minorHAnsi"/>
          <w:color w:val="auto"/>
          <w:sz w:val="22"/>
          <w:szCs w:val="22"/>
        </w:rPr>
        <w:t xml:space="preserve">Cargo: 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</w:t>
      </w:r>
    </w:p>
    <w:p w14:paraId="36EF2C42" w14:textId="77777777" w:rsidR="00023422" w:rsidRPr="00BC168C" w:rsidRDefault="00023422" w:rsidP="00023422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78F3735D" w14:textId="53A9A7FB" w:rsidR="00BC168C" w:rsidRDefault="00BC168C" w:rsidP="00023422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68C">
        <w:rPr>
          <w:rFonts w:asciiTheme="minorHAnsi" w:hAnsiTheme="minorHAnsi" w:cstheme="minorHAnsi"/>
          <w:sz w:val="22"/>
          <w:szCs w:val="22"/>
        </w:rPr>
        <w:t xml:space="preserve">El Líder de proyecto, designará un equipo de trabajo interdisciplinario el cual asistirá a los diferentes seguimientos con el fin de validar el cumplimiento de los compromisos y la interacción entre las partes responsables. Como mínimo la Entidad Financiera deberá contar con una persona que tenga la experiencia o conocimiento en temas relacionados con sostenibilidad, específicamente en temas ambientales, para lo cual deberá adjuntarse el perfil y hoja de vida de este rol y las funciones que desempeña en la Entidad Financiera. </w:t>
      </w:r>
    </w:p>
    <w:p w14:paraId="5F5A632D" w14:textId="77777777" w:rsidR="00023422" w:rsidRPr="00BC168C" w:rsidRDefault="00023422" w:rsidP="00023422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2E9DBAA9" w14:textId="0DADA94D" w:rsidR="00BC168C" w:rsidRDefault="00BC168C" w:rsidP="00023422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68C">
        <w:rPr>
          <w:rFonts w:asciiTheme="minorHAnsi" w:hAnsiTheme="minorHAnsi" w:cstheme="minorHAnsi"/>
          <w:sz w:val="22"/>
          <w:szCs w:val="22"/>
        </w:rPr>
        <w:t>Contribuir con Banca de las Oportunidades durante la vigencia del contrato y los 12 meses siguientes de la finalización del contrato de cofinanciación, en la realización de mediciones de resultados posteriores a la participación de la Entidad Financiera en el proyecto, proporcionando la información razonable que permita conocer la masificación de los servicios, productos apropiados y de acuerdo con los indicadores definidos.</w:t>
      </w:r>
    </w:p>
    <w:p w14:paraId="53FE4600" w14:textId="77777777" w:rsidR="00023422" w:rsidRPr="00023422" w:rsidRDefault="00023422" w:rsidP="00023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DBC9A" w14:textId="476DC383" w:rsidR="00023422" w:rsidRPr="00023422" w:rsidRDefault="00BC168C" w:rsidP="00023422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3422">
        <w:rPr>
          <w:rFonts w:asciiTheme="minorHAnsi" w:hAnsiTheme="minorHAnsi" w:cstheme="minorHAnsi"/>
          <w:sz w:val="22"/>
          <w:szCs w:val="22"/>
        </w:rPr>
        <w:t>Presupuesto del proyecto, tener disponibilidad presupuestal para aportar a título de contrapartida la suma correspondiente al saldo del valor del plan de inversión para el desarrollo de herramientas o mejora de procesos propios de la solución verde embebida para la financiación de tecnologías verdes</w:t>
      </w:r>
      <w:r w:rsidR="00023422" w:rsidRPr="00023422">
        <w:rPr>
          <w:rFonts w:asciiTheme="minorHAnsi" w:hAnsiTheme="minorHAnsi" w:cstheme="minorHAnsi"/>
          <w:sz w:val="22"/>
          <w:szCs w:val="22"/>
        </w:rPr>
        <w:t xml:space="preserve">, de acuerdo con lo establecido en la Convocatoria No. </w:t>
      </w:r>
      <w:r w:rsidR="005B2EED">
        <w:rPr>
          <w:rFonts w:asciiTheme="minorHAnsi" w:hAnsiTheme="minorHAnsi" w:cstheme="minorHAnsi"/>
          <w:sz w:val="22"/>
          <w:szCs w:val="22"/>
        </w:rPr>
        <w:t>1</w:t>
      </w:r>
      <w:r w:rsidR="00A701CF">
        <w:rPr>
          <w:rFonts w:asciiTheme="minorHAnsi" w:hAnsiTheme="minorHAnsi" w:cstheme="minorHAnsi"/>
          <w:sz w:val="22"/>
          <w:szCs w:val="22"/>
        </w:rPr>
        <w:t>30</w:t>
      </w:r>
      <w:r w:rsidR="005B2EED">
        <w:rPr>
          <w:rFonts w:asciiTheme="minorHAnsi" w:hAnsiTheme="minorHAnsi" w:cstheme="minorHAnsi"/>
          <w:sz w:val="22"/>
          <w:szCs w:val="22"/>
        </w:rPr>
        <w:t>,</w:t>
      </w:r>
      <w:r w:rsidR="00023422" w:rsidRPr="00023422">
        <w:rPr>
          <w:rFonts w:asciiTheme="minorHAnsi" w:hAnsiTheme="minorHAnsi" w:cstheme="minorHAnsi"/>
          <w:sz w:val="22"/>
          <w:szCs w:val="22"/>
        </w:rPr>
        <w:t xml:space="preserve"> una vez descontado el monto de los recursos de cofinanciación asignados por Banca de las Oportunidades.</w:t>
      </w:r>
    </w:p>
    <w:p w14:paraId="7861F705" w14:textId="77777777" w:rsidR="00025DE7" w:rsidRPr="00025DE7" w:rsidRDefault="00025DE7" w:rsidP="00025DE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687BD1" w14:textId="2F7AD119" w:rsidR="00F16CE3" w:rsidRPr="003241D4" w:rsidRDefault="00F16CE3" w:rsidP="002D6A6E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Que en caso de resultar </w:t>
      </w:r>
      <w:r w:rsidR="00135053">
        <w:rPr>
          <w:rFonts w:asciiTheme="minorHAnsi" w:hAnsiTheme="minorHAnsi" w:cstheme="minorHAnsi"/>
          <w:color w:val="auto"/>
          <w:sz w:val="22"/>
          <w:szCs w:val="22"/>
        </w:rPr>
        <w:t xml:space="preserve">seleccionada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>la postulación</w:t>
      </w:r>
      <w:r w:rsidR="00B500B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la </w:t>
      </w:r>
      <w:r w:rsidR="00023422">
        <w:rPr>
          <w:rFonts w:asciiTheme="minorHAnsi" w:hAnsiTheme="minorHAnsi" w:cstheme="minorHAnsi"/>
          <w:color w:val="auto"/>
          <w:sz w:val="22"/>
          <w:szCs w:val="22"/>
        </w:rPr>
        <w:t>Entidad Financiera</w:t>
      </w:r>
      <w:r w:rsidR="003241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que represento se compromete a participar </w:t>
      </w:r>
      <w:r w:rsidR="000C5CFA">
        <w:rPr>
          <w:rFonts w:asciiTheme="minorHAnsi" w:hAnsiTheme="minorHAnsi" w:cstheme="minorHAnsi"/>
          <w:color w:val="auto"/>
          <w:sz w:val="22"/>
          <w:szCs w:val="22"/>
        </w:rPr>
        <w:t xml:space="preserve">en el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025DE7">
        <w:rPr>
          <w:rFonts w:asciiTheme="minorHAnsi" w:hAnsiTheme="minorHAnsi" w:cstheme="minorHAnsi"/>
          <w:color w:val="auto"/>
          <w:sz w:val="22"/>
          <w:szCs w:val="22"/>
        </w:rPr>
        <w:t xml:space="preserve"> y suscribir </w:t>
      </w:r>
      <w:r w:rsidR="003241D4">
        <w:rPr>
          <w:rFonts w:asciiTheme="minorHAnsi" w:hAnsiTheme="minorHAnsi" w:cstheme="minorHAnsi"/>
          <w:color w:val="auto"/>
          <w:sz w:val="22"/>
          <w:szCs w:val="22"/>
        </w:rPr>
        <w:t xml:space="preserve">el contrato de </w:t>
      </w:r>
      <w:r w:rsidR="003241D4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cofinanciación </w:t>
      </w:r>
      <w:r w:rsidR="000C5CFA" w:rsidRPr="003241D4">
        <w:rPr>
          <w:rFonts w:asciiTheme="minorHAnsi" w:hAnsiTheme="minorHAnsi" w:cstheme="minorHAnsi"/>
          <w:color w:val="auto"/>
          <w:sz w:val="22"/>
          <w:szCs w:val="22"/>
        </w:rPr>
        <w:t>dentro de los</w:t>
      </w:r>
      <w:r w:rsidR="002D7724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quince (15)</w:t>
      </w:r>
      <w:r w:rsidR="000C5CFA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día</w:t>
      </w:r>
      <w:r w:rsidR="002D7724" w:rsidRPr="003241D4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3241D4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hábiles siguientes</w:t>
      </w:r>
      <w:r w:rsidR="000C5CFA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C000C" w:rsidRPr="003241D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241D4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su envío</w:t>
      </w:r>
      <w:r w:rsidR="000B4641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, así como a constituir </w:t>
      </w:r>
      <w:r w:rsidR="00025DE7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la póliza de seguro </w:t>
      </w:r>
      <w:r w:rsidR="000B4641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en las condiciones </w:t>
      </w:r>
      <w:r w:rsidR="00025DE7" w:rsidRPr="003241D4">
        <w:rPr>
          <w:rFonts w:asciiTheme="minorHAnsi" w:hAnsiTheme="minorHAnsi" w:cstheme="minorHAnsi"/>
          <w:color w:val="auto"/>
          <w:sz w:val="22"/>
          <w:szCs w:val="22"/>
        </w:rPr>
        <w:t>indicad</w:t>
      </w:r>
      <w:r w:rsidR="000B4641" w:rsidRPr="003241D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25DE7" w:rsidRPr="003241D4">
        <w:rPr>
          <w:rFonts w:asciiTheme="minorHAnsi" w:hAnsiTheme="minorHAnsi" w:cstheme="minorHAnsi"/>
          <w:color w:val="auto"/>
          <w:sz w:val="22"/>
          <w:szCs w:val="22"/>
        </w:rPr>
        <w:t>s en la Invitación.</w:t>
      </w:r>
    </w:p>
    <w:p w14:paraId="389033E8" w14:textId="77777777" w:rsidR="00F16CE3" w:rsidRDefault="00F16CE3" w:rsidP="00F16CE3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64343A" w14:textId="747D101D" w:rsidR="00F16CE3" w:rsidRPr="00F16CE3" w:rsidRDefault="00D35569" w:rsidP="00F16CE3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Que toda la información</w:t>
      </w:r>
      <w:r w:rsidR="00377AF2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y documentación que se anexa a esta postulación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es </w:t>
      </w:r>
      <w:r w:rsidR="00377AF2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veraz y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>fidedigna.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>Así mismo,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>a solicitud de Banca de las Oportunidades</w:t>
      </w:r>
      <w:r w:rsidR="00025DE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me obligo a suministrar cualquier información adicional que sea requerida para la evaluación y validación de los requisitos mínimos para evaluar la postulación de participación en el </w:t>
      </w:r>
      <w:r w:rsidR="00025DE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>rograma. En ningún caso se solicitará información de carácter sensible o que no se encuentre anonimizada.</w:t>
      </w:r>
    </w:p>
    <w:p w14:paraId="456BEF5E" w14:textId="77777777" w:rsidR="00F0455F" w:rsidRPr="00F16CE3" w:rsidRDefault="00F0455F" w:rsidP="00F16CE3">
      <w:pPr>
        <w:rPr>
          <w:rFonts w:asciiTheme="minorHAnsi" w:hAnsiTheme="minorHAnsi" w:cstheme="minorHAnsi"/>
          <w:sz w:val="22"/>
          <w:szCs w:val="22"/>
        </w:rPr>
      </w:pPr>
    </w:p>
    <w:p w14:paraId="28BF13EB" w14:textId="1268000C" w:rsidR="00F0455F" w:rsidRPr="007E71BF" w:rsidRDefault="00F0455F" w:rsidP="769E8E35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lastRenderedPageBreak/>
        <w:t xml:space="preserve">Que ni el suscrito ni </w:t>
      </w:r>
      <w:r w:rsidR="00F16CE3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la entidad que represento </w:t>
      </w: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están incursos en alguna circunstancia que implique conflicto de intereses con</w:t>
      </w:r>
      <w:r w:rsidR="000B6EBD" w:rsidRPr="769E8E35">
        <w:rPr>
          <w:rFonts w:asciiTheme="minorHAnsi" w:hAnsiTheme="minorHAnsi" w:cstheme="minorBidi"/>
          <w:sz w:val="22"/>
          <w:szCs w:val="22"/>
          <w:lang w:val="es-ES"/>
        </w:rPr>
        <w:t xml:space="preserve"> </w:t>
      </w:r>
      <w:r w:rsidR="000B6EBD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EL BANCO DE COMERCIO EXTERIOR DE COLOMBIA S.A.- BANCOLDEX- COMO ADMINSITRADOR DE EL PROGRAMA BANCA DE LAS OPORTUNIDADES</w:t>
      </w:r>
      <w:r w:rsidR="00025DE7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,</w:t>
      </w: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ni se hallan incursos en procesos causales de inhabilidad o incompatibilidad, según lo dispuesto en los artículos 8, 9 y 10 de la Ley 80 de 1993, en el Decreto-Ley 128 de 1976 y en el Estatuto Anticorrupción Ley 1474 de 2011</w:t>
      </w:r>
      <w:r w:rsidR="005B3516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.</w:t>
      </w:r>
    </w:p>
    <w:p w14:paraId="65F2C223" w14:textId="77777777" w:rsidR="00F0455F" w:rsidRPr="007E71BF" w:rsidRDefault="00F0455F" w:rsidP="002E11BC">
      <w:pPr>
        <w:pStyle w:val="Prrafodelista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943879C" w14:textId="35381FA6" w:rsidR="00F16CE3" w:rsidRPr="00F16CE3" w:rsidRDefault="00F0455F" w:rsidP="00F16CE3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>Que</w:t>
      </w:r>
      <w:r w:rsidR="00F16CE3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la entidad que represento</w:t>
      </w: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no se encuentra incurs</w:t>
      </w:r>
      <w:r w:rsidR="00DA038D">
        <w:rPr>
          <w:rFonts w:asciiTheme="minorHAnsi" w:hAnsiTheme="minorHAnsi" w:cstheme="minorHAnsi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en un</w:t>
      </w:r>
      <w:r w:rsidR="002835F4" w:rsidRPr="007E71BF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>proceso liquidatario.</w:t>
      </w:r>
    </w:p>
    <w:p w14:paraId="6EB63F4A" w14:textId="77777777" w:rsidR="00F16CE3" w:rsidRPr="00F16CE3" w:rsidRDefault="00F16CE3" w:rsidP="00F16CE3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01EE2D9A" w14:textId="757A5F69" w:rsidR="00F16CE3" w:rsidRPr="00F16CE3" w:rsidRDefault="00F16CE3" w:rsidP="00F16CE3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CE3">
        <w:rPr>
          <w:rFonts w:asciiTheme="minorHAnsi" w:hAnsiTheme="minorHAnsi" w:cstheme="minorHAnsi"/>
          <w:sz w:val="22"/>
          <w:szCs w:val="22"/>
        </w:rPr>
        <w:t xml:space="preserve">Que la entidad que represento conoce </w:t>
      </w:r>
      <w:proofErr w:type="gramStart"/>
      <w:r w:rsidRPr="00F16CE3">
        <w:rPr>
          <w:rFonts w:asciiTheme="minorHAnsi" w:hAnsiTheme="minorHAnsi" w:cstheme="minorHAnsi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7F10">
        <w:rPr>
          <w:rFonts w:asciiTheme="minorHAnsi" w:hAnsiTheme="minorHAnsi" w:cstheme="minorHAnsi"/>
          <w:sz w:val="22"/>
          <w:szCs w:val="22"/>
        </w:rPr>
        <w:t>e</w:t>
      </w:r>
      <w:r w:rsidR="00937DFC">
        <w:rPr>
          <w:rFonts w:asciiTheme="minorHAnsi" w:hAnsiTheme="minorHAnsi" w:cstheme="minorHAnsi"/>
          <w:sz w:val="22"/>
          <w:szCs w:val="22"/>
        </w:rPr>
        <w:t>n caso de de</w:t>
      </w:r>
      <w:r w:rsidR="009F7F10">
        <w:rPr>
          <w:rFonts w:asciiTheme="minorHAnsi" w:hAnsiTheme="minorHAnsi" w:cstheme="minorHAnsi"/>
          <w:sz w:val="22"/>
          <w:szCs w:val="22"/>
        </w:rPr>
        <w:t xml:space="preserve">cidir no </w:t>
      </w:r>
      <w:r w:rsidR="00937DFC">
        <w:rPr>
          <w:rFonts w:asciiTheme="minorHAnsi" w:hAnsiTheme="minorHAnsi" w:cstheme="minorHAnsi"/>
          <w:sz w:val="22"/>
          <w:szCs w:val="22"/>
        </w:rPr>
        <w:t xml:space="preserve">continuar con el Programa </w:t>
      </w:r>
      <w:r w:rsidR="00025DE7">
        <w:rPr>
          <w:rFonts w:asciiTheme="minorHAnsi" w:hAnsiTheme="minorHAnsi" w:cstheme="minorHAnsi"/>
          <w:sz w:val="22"/>
          <w:szCs w:val="22"/>
          <w:lang w:val="es-ES_tradnl"/>
        </w:rPr>
        <w:t xml:space="preserve">sin </w:t>
      </w:r>
      <w:r w:rsidR="00CC6887">
        <w:rPr>
          <w:rFonts w:asciiTheme="minorHAnsi" w:hAnsiTheme="minorHAnsi" w:cstheme="minorHAnsi"/>
          <w:sz w:val="22"/>
          <w:szCs w:val="22"/>
          <w:lang w:val="es-ES_tradnl"/>
        </w:rPr>
        <w:t>justa causa</w:t>
      </w:r>
      <w:r w:rsidRPr="00F16CE3">
        <w:rPr>
          <w:rFonts w:asciiTheme="minorHAnsi" w:hAnsiTheme="minorHAnsi" w:cstheme="minorHAnsi"/>
          <w:sz w:val="22"/>
          <w:szCs w:val="22"/>
          <w:lang w:val="es-ES_tradnl"/>
        </w:rPr>
        <w:t>, no podrá participar en programas de Banca de las Oportunidades durante los dos (2) años siguientes a la fecha de retiro.  </w:t>
      </w:r>
    </w:p>
    <w:p w14:paraId="2958297D" w14:textId="77777777" w:rsidR="00F16CE3" w:rsidRPr="00F16CE3" w:rsidRDefault="00F16CE3" w:rsidP="00F16CE3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00CF8676" w14:textId="77777777" w:rsidR="009F7F10" w:rsidRDefault="00F16CE3" w:rsidP="009F7F10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CE3">
        <w:rPr>
          <w:rFonts w:asciiTheme="minorHAnsi" w:hAnsiTheme="minorHAnsi" w:cstheme="minorHAnsi"/>
          <w:sz w:val="22"/>
          <w:szCs w:val="22"/>
        </w:rPr>
        <w:t xml:space="preserve">Que autorizo a </w:t>
      </w:r>
      <w:r>
        <w:rPr>
          <w:rFonts w:asciiTheme="minorHAnsi" w:hAnsiTheme="minorHAnsi" w:cstheme="minorHAnsi"/>
          <w:sz w:val="22"/>
          <w:szCs w:val="22"/>
        </w:rPr>
        <w:t>Bancóldex 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 de forma expresa e irrevocable para consultar en cualquier tiempo información en cualquier base de datos manejada por cualquier </w:t>
      </w:r>
      <w:proofErr w:type="gramStart"/>
      <w:r w:rsidRPr="00F16CE3">
        <w:rPr>
          <w:rFonts w:asciiTheme="minorHAnsi" w:hAnsiTheme="minorHAnsi" w:cstheme="minorHAnsi"/>
          <w:sz w:val="22"/>
          <w:szCs w:val="22"/>
        </w:rPr>
        <w:t>operador</w:t>
      </w:r>
      <w:proofErr w:type="gramEnd"/>
      <w:r w:rsidRPr="00F16CE3">
        <w:rPr>
          <w:rFonts w:asciiTheme="minorHAnsi" w:hAnsiTheme="minorHAnsi" w:cstheme="minorHAnsi"/>
          <w:sz w:val="22"/>
          <w:szCs w:val="22"/>
        </w:rPr>
        <w:t xml:space="preserve"> así como toda la información relevante para conocer su desempeño como deudor, su capacidad de pago, la viabilidad para establecer una relación contractual o cualquier otra finalidad. Así mismo autorizo a </w:t>
      </w:r>
      <w:r>
        <w:rPr>
          <w:rFonts w:asciiTheme="minorHAnsi" w:hAnsiTheme="minorHAnsi" w:cstheme="minorHAnsi"/>
          <w:sz w:val="22"/>
          <w:szCs w:val="22"/>
        </w:rPr>
        <w:t>Bancóldex 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 a reportar en cualquier base de datos manejada por cualquier operador datos sobre el cumplimiento o incumplimiento de sus obligaciones crediticias, sus deberes legales, sus datos de ubicación, sus modificaciones patrimoniales, así como otras relacionadas con sus obligaciones comerciales financieras y en general socioeconómicas. La anterior autorización no impedirá que el abajo firmante o su representante pueden ejercer el derecho a corroborar o corregir en cualquier tiempo ante </w:t>
      </w:r>
      <w:r>
        <w:rPr>
          <w:rFonts w:asciiTheme="minorHAnsi" w:hAnsiTheme="minorHAnsi" w:cstheme="minorHAnsi"/>
          <w:sz w:val="22"/>
          <w:szCs w:val="22"/>
        </w:rPr>
        <w:t xml:space="preserve">Bancóldex como administrador de </w:t>
      </w:r>
      <w:r w:rsidRPr="00F16CE3">
        <w:rPr>
          <w:rFonts w:asciiTheme="minorHAnsi" w:hAnsiTheme="minorHAnsi" w:cstheme="minorHAnsi"/>
          <w:sz w:val="22"/>
          <w:szCs w:val="22"/>
        </w:rPr>
        <w:t xml:space="preserve">Banca de las Oportunidades o ante los operadores de bases de datos la información actualizada y a exigir la rectificación y ser informado sobre las correcciones efectuadas. La presente autorización la otorgo hasta el momento en el que exprese </w:t>
      </w:r>
      <w:r>
        <w:rPr>
          <w:rFonts w:asciiTheme="minorHAnsi" w:hAnsiTheme="minorHAnsi" w:cstheme="minorHAnsi"/>
          <w:sz w:val="22"/>
          <w:szCs w:val="22"/>
        </w:rPr>
        <w:t>Bancóldex 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 su revocatoria.</w:t>
      </w:r>
    </w:p>
    <w:p w14:paraId="4854AB40" w14:textId="77777777" w:rsidR="009F7F10" w:rsidRDefault="009F7F10" w:rsidP="009F7F1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3D53AE1" w14:textId="676EB6EA" w:rsidR="00EF727D" w:rsidRDefault="00F16CE3" w:rsidP="00EF727D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7F10">
        <w:rPr>
          <w:rFonts w:asciiTheme="minorHAnsi" w:hAnsiTheme="minorHAnsi" w:cstheme="minorHAnsi"/>
          <w:sz w:val="22"/>
          <w:szCs w:val="22"/>
        </w:rPr>
        <w:t>Que autorizo a Bancóldex como administrador de Banca de las Oportunidades para que recolecte</w:t>
      </w:r>
      <w:r w:rsidR="005102A7" w:rsidRPr="009F7F10">
        <w:rPr>
          <w:rFonts w:asciiTheme="minorHAnsi" w:hAnsiTheme="minorHAnsi" w:cstheme="minorHAnsi"/>
          <w:sz w:val="22"/>
          <w:szCs w:val="22"/>
        </w:rPr>
        <w:t>n</w:t>
      </w:r>
      <w:r w:rsidRPr="009F7F10">
        <w:rPr>
          <w:rFonts w:asciiTheme="minorHAnsi" w:hAnsiTheme="minorHAnsi" w:cstheme="minorHAnsi"/>
          <w:sz w:val="22"/>
          <w:szCs w:val="22"/>
        </w:rPr>
        <w:t>, trate</w:t>
      </w:r>
      <w:r w:rsidR="005102A7" w:rsidRPr="009F7F10">
        <w:rPr>
          <w:rFonts w:asciiTheme="minorHAnsi" w:hAnsiTheme="minorHAnsi" w:cstheme="minorHAnsi"/>
          <w:sz w:val="22"/>
          <w:szCs w:val="22"/>
        </w:rPr>
        <w:t>n</w:t>
      </w:r>
      <w:r w:rsidRPr="009F7F10">
        <w:rPr>
          <w:rFonts w:asciiTheme="minorHAnsi" w:hAnsiTheme="minorHAnsi" w:cstheme="minorHAnsi"/>
          <w:sz w:val="22"/>
          <w:szCs w:val="22"/>
        </w:rPr>
        <w:t xml:space="preserve"> y circule</w:t>
      </w:r>
      <w:r w:rsidR="005102A7" w:rsidRPr="009F7F10">
        <w:rPr>
          <w:rFonts w:asciiTheme="minorHAnsi" w:hAnsiTheme="minorHAnsi" w:cstheme="minorHAnsi"/>
          <w:sz w:val="22"/>
          <w:szCs w:val="22"/>
        </w:rPr>
        <w:t>n</w:t>
      </w:r>
      <w:r w:rsidRPr="009F7F10">
        <w:rPr>
          <w:rFonts w:asciiTheme="minorHAnsi" w:hAnsiTheme="minorHAnsi" w:cstheme="minorHAnsi"/>
          <w:sz w:val="22"/>
          <w:szCs w:val="22"/>
        </w:rPr>
        <w:t xml:space="preserve"> mis datos personales, los del equipo de trabajo y partes relacionadas en esta postulación. Para este efecto declaro que</w:t>
      </w:r>
      <w:r w:rsidR="00EF727D">
        <w:rPr>
          <w:rFonts w:asciiTheme="minorHAnsi" w:hAnsiTheme="minorHAnsi" w:cstheme="minorHAnsi"/>
          <w:sz w:val="22"/>
          <w:szCs w:val="22"/>
        </w:rPr>
        <w:t>de manera previa</w:t>
      </w:r>
      <w:r w:rsidRPr="009F7F10">
        <w:rPr>
          <w:rFonts w:asciiTheme="minorHAnsi" w:hAnsiTheme="minorHAnsi" w:cstheme="minorHAnsi"/>
          <w:sz w:val="22"/>
          <w:szCs w:val="22"/>
        </w:rPr>
        <w:t xml:space="preserve"> he obtenido las respectivas autorizaciones. Declaro que entiendo que esta información es y será utilizada para la única y exclusiva finalidad de adelantar el proceso de selección, así como para ejecutar </w:t>
      </w:r>
      <w:r w:rsidR="00023422">
        <w:rPr>
          <w:rFonts w:asciiTheme="minorHAnsi" w:hAnsiTheme="minorHAnsi" w:cstheme="minorHAnsi"/>
          <w:sz w:val="22"/>
          <w:szCs w:val="22"/>
        </w:rPr>
        <w:t>la</w:t>
      </w:r>
      <w:r w:rsidR="00093D2B">
        <w:rPr>
          <w:rFonts w:asciiTheme="minorHAnsi" w:hAnsiTheme="minorHAnsi" w:cstheme="minorHAnsi"/>
          <w:sz w:val="22"/>
          <w:szCs w:val="22"/>
        </w:rPr>
        <w:t xml:space="preserve"> </w:t>
      </w:r>
      <w:r w:rsidRPr="009F7F10">
        <w:rPr>
          <w:rFonts w:asciiTheme="minorHAnsi" w:hAnsiTheme="minorHAnsi" w:cstheme="minorHAnsi"/>
          <w:sz w:val="22"/>
          <w:szCs w:val="22"/>
        </w:rPr>
        <w:t>“</w:t>
      </w:r>
      <w:r w:rsidR="00023422" w:rsidRPr="00023422">
        <w:rPr>
          <w:rFonts w:asciiTheme="minorHAnsi" w:hAnsiTheme="minorHAnsi" w:cstheme="minorHAnsi"/>
          <w:sz w:val="22"/>
          <w:szCs w:val="22"/>
        </w:rPr>
        <w:t>convocatoria para el alistamiento, desarrollo, pruebas, pilotaje y apropiación y transformación de una solución verde embebida de financiación de tecnologías destinada a la mitigación del cambio climático o descarbonización del segmento de micros y pequeñas empresas (</w:t>
      </w:r>
      <w:proofErr w:type="spellStart"/>
      <w:r w:rsidR="00023422" w:rsidRPr="00023422">
        <w:rPr>
          <w:rFonts w:asciiTheme="minorHAnsi" w:hAnsiTheme="minorHAnsi" w:cstheme="minorHAnsi"/>
          <w:sz w:val="22"/>
          <w:szCs w:val="22"/>
        </w:rPr>
        <w:t>mipes</w:t>
      </w:r>
      <w:proofErr w:type="spellEnd"/>
      <w:r w:rsidR="00023422" w:rsidRPr="00023422">
        <w:rPr>
          <w:rFonts w:asciiTheme="minorHAnsi" w:hAnsiTheme="minorHAnsi" w:cstheme="minorHAnsi"/>
          <w:sz w:val="22"/>
          <w:szCs w:val="22"/>
        </w:rPr>
        <w:t>)</w:t>
      </w:r>
      <w:r w:rsidRPr="009F7F10">
        <w:rPr>
          <w:rFonts w:asciiTheme="minorHAnsi" w:hAnsiTheme="minorHAnsi" w:cstheme="minorHAnsi"/>
          <w:sz w:val="22"/>
          <w:szCs w:val="22"/>
        </w:rPr>
        <w:t>” y, por ende, podrá ser procesada, recolectada, almacenada, usada, actualizada, transmitida, puesta en circulación y en general, se le podrá aplicar cualquier tipo de tratamiento, conforme a la Ley colombiana y las políticas de tratamiento de datos de las entidades. En ese sentido, autorizo que mis datos puedan ser entregados a terceros siempre y cuando ello sea requerido para la ejecución de este Programa.</w:t>
      </w:r>
    </w:p>
    <w:p w14:paraId="76409736" w14:textId="77777777" w:rsidR="00EF727D" w:rsidRPr="00EF727D" w:rsidRDefault="00EF727D" w:rsidP="00EF727D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15646E2A" w14:textId="6A27CC4B" w:rsidR="00F16CE3" w:rsidRPr="00EF727D" w:rsidRDefault="00F16CE3" w:rsidP="00EF727D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727D">
        <w:rPr>
          <w:rFonts w:asciiTheme="minorHAnsi" w:hAnsiTheme="minorHAnsi" w:cstheme="minorHAnsi"/>
          <w:sz w:val="22"/>
          <w:szCs w:val="22"/>
        </w:rPr>
        <w:t xml:space="preserve">La política de tratamiento de datos </w:t>
      </w:r>
      <w:r w:rsidR="00CC6887" w:rsidRPr="00EF727D">
        <w:rPr>
          <w:rFonts w:asciiTheme="minorHAnsi" w:hAnsiTheme="minorHAnsi" w:cstheme="minorHAnsi"/>
          <w:sz w:val="22"/>
          <w:szCs w:val="22"/>
        </w:rPr>
        <w:t xml:space="preserve">de Bancóldex como administrador de Banca de las Oportunidades </w:t>
      </w:r>
      <w:r w:rsidRPr="00EF727D">
        <w:rPr>
          <w:rFonts w:asciiTheme="minorHAnsi" w:hAnsiTheme="minorHAnsi" w:cstheme="minorHAnsi"/>
          <w:sz w:val="22"/>
          <w:szCs w:val="22"/>
        </w:rPr>
        <w:t xml:space="preserve">puede consultarse en </w:t>
      </w:r>
      <w:r w:rsidR="00CC6887" w:rsidRPr="00EF727D">
        <w:rPr>
          <w:rFonts w:asciiTheme="minorHAnsi" w:hAnsiTheme="minorHAnsi" w:cstheme="minorHAnsi"/>
          <w:sz w:val="22"/>
          <w:szCs w:val="22"/>
        </w:rPr>
        <w:t xml:space="preserve">el siguiente enlace </w:t>
      </w:r>
      <w:hyperlink r:id="rId11" w:history="1">
        <w:r w:rsidR="005102A7" w:rsidRPr="00EF727D">
          <w:rPr>
            <w:rStyle w:val="Hipervnculo"/>
            <w:rFonts w:asciiTheme="minorHAnsi" w:hAnsiTheme="minorHAnsi" w:cstheme="minorHAnsi"/>
            <w:sz w:val="22"/>
            <w:szCs w:val="22"/>
          </w:rPr>
          <w:t>https://www.bancoldex.com/es/politica_tratamientos_datos_bx</w:t>
        </w:r>
      </w:hyperlink>
      <w:r w:rsidR="005102A7" w:rsidRPr="00EF72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AD013" w14:textId="49EA72C5" w:rsidR="00DB4DF9" w:rsidRPr="00CC6887" w:rsidRDefault="00F16CE3" w:rsidP="00CC6887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C6887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</w:p>
    <w:p w14:paraId="6D355781" w14:textId="479C26D1" w:rsidR="00DB4DF9" w:rsidRPr="007E71BF" w:rsidRDefault="008E7394" w:rsidP="769E8E3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lastRenderedPageBreak/>
        <w:t xml:space="preserve">Por lo anterior y 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de acuerdo con los requisitos </w:t>
      </w:r>
      <w:r w:rsidR="00277F8A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de documentación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de</w:t>
      </w:r>
      <w:r w:rsidR="00CC6887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la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3C6418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invitación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, se adjunta a esta c</w:t>
      </w:r>
      <w:r w:rsidR="00C143CE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omunicación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CC6887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los siguientes documentos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:</w:t>
      </w: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</w:p>
    <w:p w14:paraId="1AB4F1D9" w14:textId="0B73456B" w:rsidR="0054237E" w:rsidRDefault="0054237E" w:rsidP="00996D4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32F8C8" w14:textId="32A4E642" w:rsidR="00CC6887" w:rsidRPr="003C6418" w:rsidRDefault="008039D0" w:rsidP="00CC688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>Listar documentos</w:t>
      </w:r>
      <w:r w:rsidR="00CC6887" w:rsidRPr="003C6418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</w:t>
      </w:r>
    </w:p>
    <w:p w14:paraId="600E3894" w14:textId="77777777" w:rsidR="00CC6887" w:rsidRPr="007E71BF" w:rsidRDefault="00CC6887" w:rsidP="00996D4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BEAFCF" w14:textId="19605319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Cordialmente, </w:t>
      </w:r>
    </w:p>
    <w:p w14:paraId="12C8BB84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CE6376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71BF"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3DCA7BA9" w14:textId="6226B461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71BF">
        <w:rPr>
          <w:rFonts w:asciiTheme="minorHAnsi" w:hAnsiTheme="minorHAnsi" w:cstheme="minorHAnsi"/>
          <w:b/>
          <w:sz w:val="22"/>
          <w:szCs w:val="22"/>
        </w:rPr>
        <w:t>FIRMA</w:t>
      </w:r>
      <w:r w:rsidR="00996D44" w:rsidRPr="007E71BF">
        <w:rPr>
          <w:rFonts w:asciiTheme="minorHAnsi" w:hAnsiTheme="minorHAnsi" w:cstheme="minorHAnsi"/>
          <w:b/>
          <w:sz w:val="22"/>
          <w:szCs w:val="22"/>
        </w:rPr>
        <w:t xml:space="preserve"> ELECTRÓNICA</w:t>
      </w:r>
      <w:r w:rsidRPr="007E71BF">
        <w:rPr>
          <w:rFonts w:asciiTheme="minorHAnsi" w:hAnsiTheme="minorHAnsi" w:cstheme="minorHAnsi"/>
          <w:b/>
          <w:sz w:val="22"/>
          <w:szCs w:val="22"/>
        </w:rPr>
        <w:t xml:space="preserve"> DEL REPRESENTANTE LEGAL O APODERADO </w:t>
      </w:r>
    </w:p>
    <w:p w14:paraId="1BF6DB69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4C1CE4" w14:textId="194EE1A2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&lt;Nombre del Representante Legal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l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 postulante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4AFD3730" w14:textId="19824568" w:rsidR="00D35569" w:rsidRPr="007E71BF" w:rsidRDefault="00D35569" w:rsidP="00F40A4A">
      <w:pPr>
        <w:jc w:val="both"/>
        <w:rPr>
          <w:rFonts w:asciiTheme="minorHAnsi" w:hAnsiTheme="minorHAnsi" w:cstheme="minorHAnsi"/>
          <w:b/>
          <w:color w:val="1F497D"/>
          <w:sz w:val="22"/>
          <w:szCs w:val="22"/>
          <w:lang w:val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&lt;Nombre de la 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 financiera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&gt;</w:t>
      </w:r>
    </w:p>
    <w:p w14:paraId="6F3AF68A" w14:textId="6803EDF3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&lt;Dirección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l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4410FEA0" w14:textId="79CC84FA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&lt;Ciudad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l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5B050894" w14:textId="11BEDD6A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&lt;Teléfono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s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contacto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6B270867" w14:textId="6240E8CC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&lt;Correo electrónico &gt; </w:t>
      </w:r>
    </w:p>
    <w:p w14:paraId="093F5E58" w14:textId="450A05A8" w:rsidR="00F40A4A" w:rsidRPr="007E71BF" w:rsidRDefault="00D35569" w:rsidP="00F40A4A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&lt;NIT de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la entidad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&gt;</w:t>
      </w:r>
    </w:p>
    <w:sectPr w:rsidR="00F40A4A" w:rsidRPr="007E71BF" w:rsidSect="0056123A">
      <w:headerReference w:type="default" r:id="rId12"/>
      <w:pgSz w:w="12240" w:h="15840" w:code="1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0FB0A" w14:textId="77777777" w:rsidR="00E22283" w:rsidRDefault="00E22283">
      <w:r>
        <w:separator/>
      </w:r>
    </w:p>
  </w:endnote>
  <w:endnote w:type="continuationSeparator" w:id="0">
    <w:p w14:paraId="0A6C9CDF" w14:textId="77777777" w:rsidR="00E22283" w:rsidRDefault="00E22283">
      <w:r>
        <w:continuationSeparator/>
      </w:r>
    </w:p>
  </w:endnote>
  <w:endnote w:type="continuationNotice" w:id="1">
    <w:p w14:paraId="1376C9BA" w14:textId="77777777" w:rsidR="00E22283" w:rsidRDefault="00E22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0A97" w14:textId="77777777" w:rsidR="00E22283" w:rsidRDefault="00E22283">
      <w:r>
        <w:separator/>
      </w:r>
    </w:p>
  </w:footnote>
  <w:footnote w:type="continuationSeparator" w:id="0">
    <w:p w14:paraId="2FC8CA77" w14:textId="77777777" w:rsidR="00E22283" w:rsidRDefault="00E22283">
      <w:r>
        <w:continuationSeparator/>
      </w:r>
    </w:p>
  </w:footnote>
  <w:footnote w:type="continuationNotice" w:id="1">
    <w:p w14:paraId="7B848ADF" w14:textId="77777777" w:rsidR="00E22283" w:rsidRDefault="00E22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76757" w14:textId="77777777" w:rsidR="00452C1F" w:rsidRDefault="00264924" w:rsidP="00452C1F">
    <w:pPr>
      <w:pStyle w:val="Encabezado"/>
    </w:pPr>
    <w:r>
      <w:rPr>
        <w:lang w:val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7F50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76B61"/>
    <w:multiLevelType w:val="hybridMultilevel"/>
    <w:tmpl w:val="79A65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40DB"/>
    <w:multiLevelType w:val="hybridMultilevel"/>
    <w:tmpl w:val="B382167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15668"/>
    <w:multiLevelType w:val="hybridMultilevel"/>
    <w:tmpl w:val="C7C2FE6C"/>
    <w:lvl w:ilvl="0" w:tplc="E3D88618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75128C6"/>
    <w:multiLevelType w:val="hybridMultilevel"/>
    <w:tmpl w:val="27A41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36CE9"/>
    <w:multiLevelType w:val="hybridMultilevel"/>
    <w:tmpl w:val="14382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C3FF7"/>
    <w:multiLevelType w:val="hybridMultilevel"/>
    <w:tmpl w:val="464E8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406C6"/>
    <w:multiLevelType w:val="hybridMultilevel"/>
    <w:tmpl w:val="EE700532"/>
    <w:lvl w:ilvl="0" w:tplc="527494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71933"/>
    <w:multiLevelType w:val="hybridMultilevel"/>
    <w:tmpl w:val="E77C086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B6027"/>
    <w:multiLevelType w:val="hybridMultilevel"/>
    <w:tmpl w:val="FBA0CBF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00C6B"/>
    <w:multiLevelType w:val="hybridMultilevel"/>
    <w:tmpl w:val="37A2B1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E0902"/>
    <w:multiLevelType w:val="hybridMultilevel"/>
    <w:tmpl w:val="90EEA568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2E67D4"/>
    <w:multiLevelType w:val="hybridMultilevel"/>
    <w:tmpl w:val="5C2673B2"/>
    <w:lvl w:ilvl="0" w:tplc="695A2DC6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39179628">
    <w:abstractNumId w:val="4"/>
  </w:num>
  <w:num w:numId="2" w16cid:durableId="1743019453">
    <w:abstractNumId w:val="11"/>
  </w:num>
  <w:num w:numId="3" w16cid:durableId="1934120044">
    <w:abstractNumId w:val="12"/>
  </w:num>
  <w:num w:numId="4" w16cid:durableId="2117796731">
    <w:abstractNumId w:val="1"/>
  </w:num>
  <w:num w:numId="5" w16cid:durableId="1077091296">
    <w:abstractNumId w:val="2"/>
  </w:num>
  <w:num w:numId="6" w16cid:durableId="1793208451">
    <w:abstractNumId w:val="7"/>
  </w:num>
  <w:num w:numId="7" w16cid:durableId="2137602103">
    <w:abstractNumId w:val="5"/>
  </w:num>
  <w:num w:numId="8" w16cid:durableId="309990272">
    <w:abstractNumId w:val="8"/>
  </w:num>
  <w:num w:numId="9" w16cid:durableId="79717527">
    <w:abstractNumId w:val="6"/>
  </w:num>
  <w:num w:numId="10" w16cid:durableId="1069614531">
    <w:abstractNumId w:val="13"/>
  </w:num>
  <w:num w:numId="11" w16cid:durableId="15855349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6542639">
    <w:abstractNumId w:val="3"/>
  </w:num>
  <w:num w:numId="13" w16cid:durableId="1588224671">
    <w:abstractNumId w:val="9"/>
  </w:num>
  <w:num w:numId="14" w16cid:durableId="1330475374">
    <w:abstractNumId w:val="0"/>
  </w:num>
  <w:num w:numId="15" w16cid:durableId="1535730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69"/>
    <w:rsid w:val="000049E9"/>
    <w:rsid w:val="00013BA8"/>
    <w:rsid w:val="00023422"/>
    <w:rsid w:val="00025DE7"/>
    <w:rsid w:val="00036FFE"/>
    <w:rsid w:val="00037A91"/>
    <w:rsid w:val="00041E6D"/>
    <w:rsid w:val="00050628"/>
    <w:rsid w:val="00071217"/>
    <w:rsid w:val="00076E5C"/>
    <w:rsid w:val="00084E55"/>
    <w:rsid w:val="00093D2B"/>
    <w:rsid w:val="000B36B0"/>
    <w:rsid w:val="000B4641"/>
    <w:rsid w:val="000B6EBD"/>
    <w:rsid w:val="000C5CFA"/>
    <w:rsid w:val="000D041C"/>
    <w:rsid w:val="000E2B30"/>
    <w:rsid w:val="000E41DC"/>
    <w:rsid w:val="000F74E2"/>
    <w:rsid w:val="00100E15"/>
    <w:rsid w:val="00105295"/>
    <w:rsid w:val="00113AEE"/>
    <w:rsid w:val="00122608"/>
    <w:rsid w:val="001230FA"/>
    <w:rsid w:val="00135053"/>
    <w:rsid w:val="0013621C"/>
    <w:rsid w:val="001771CC"/>
    <w:rsid w:val="0018274B"/>
    <w:rsid w:val="0018283D"/>
    <w:rsid w:val="001B4C31"/>
    <w:rsid w:val="001D1E6C"/>
    <w:rsid w:val="001D352F"/>
    <w:rsid w:val="001F0F5B"/>
    <w:rsid w:val="00232EA5"/>
    <w:rsid w:val="0024477E"/>
    <w:rsid w:val="00254B1C"/>
    <w:rsid w:val="00264924"/>
    <w:rsid w:val="00274399"/>
    <w:rsid w:val="00276B78"/>
    <w:rsid w:val="00277F8A"/>
    <w:rsid w:val="002835F4"/>
    <w:rsid w:val="00287F15"/>
    <w:rsid w:val="002978A7"/>
    <w:rsid w:val="002B3FD6"/>
    <w:rsid w:val="002B40C0"/>
    <w:rsid w:val="002D3037"/>
    <w:rsid w:val="002D6A6E"/>
    <w:rsid w:val="002D7724"/>
    <w:rsid w:val="002E11BC"/>
    <w:rsid w:val="002E2649"/>
    <w:rsid w:val="002F1512"/>
    <w:rsid w:val="003044EE"/>
    <w:rsid w:val="0032190C"/>
    <w:rsid w:val="003241D4"/>
    <w:rsid w:val="0032540D"/>
    <w:rsid w:val="00340171"/>
    <w:rsid w:val="0034561C"/>
    <w:rsid w:val="00360C65"/>
    <w:rsid w:val="0036195D"/>
    <w:rsid w:val="00377AF2"/>
    <w:rsid w:val="00377B39"/>
    <w:rsid w:val="003C000C"/>
    <w:rsid w:val="003C6418"/>
    <w:rsid w:val="003F714B"/>
    <w:rsid w:val="00411499"/>
    <w:rsid w:val="004176A7"/>
    <w:rsid w:val="00425B8C"/>
    <w:rsid w:val="00437074"/>
    <w:rsid w:val="00452C1F"/>
    <w:rsid w:val="004719A7"/>
    <w:rsid w:val="00471B87"/>
    <w:rsid w:val="004879C4"/>
    <w:rsid w:val="004B53A3"/>
    <w:rsid w:val="004C01A1"/>
    <w:rsid w:val="004F55AE"/>
    <w:rsid w:val="004F7777"/>
    <w:rsid w:val="005102A7"/>
    <w:rsid w:val="00520954"/>
    <w:rsid w:val="005255C6"/>
    <w:rsid w:val="0054237E"/>
    <w:rsid w:val="00544557"/>
    <w:rsid w:val="00550FDD"/>
    <w:rsid w:val="00551AC7"/>
    <w:rsid w:val="005540D9"/>
    <w:rsid w:val="00555063"/>
    <w:rsid w:val="0056123A"/>
    <w:rsid w:val="00574959"/>
    <w:rsid w:val="00575665"/>
    <w:rsid w:val="0058694B"/>
    <w:rsid w:val="005B18AC"/>
    <w:rsid w:val="005B1B9C"/>
    <w:rsid w:val="005B2EED"/>
    <w:rsid w:val="005B3516"/>
    <w:rsid w:val="005C1276"/>
    <w:rsid w:val="005D547B"/>
    <w:rsid w:val="005E309D"/>
    <w:rsid w:val="005F0B7A"/>
    <w:rsid w:val="00604992"/>
    <w:rsid w:val="00610323"/>
    <w:rsid w:val="00612F03"/>
    <w:rsid w:val="00634F65"/>
    <w:rsid w:val="00635068"/>
    <w:rsid w:val="00650C19"/>
    <w:rsid w:val="00654911"/>
    <w:rsid w:val="006770AD"/>
    <w:rsid w:val="00691C87"/>
    <w:rsid w:val="00696770"/>
    <w:rsid w:val="006A5F3A"/>
    <w:rsid w:val="006A730F"/>
    <w:rsid w:val="006B1EF2"/>
    <w:rsid w:val="006D435F"/>
    <w:rsid w:val="006E0C67"/>
    <w:rsid w:val="006E27FD"/>
    <w:rsid w:val="006E2A4C"/>
    <w:rsid w:val="006E5C8F"/>
    <w:rsid w:val="006F08C4"/>
    <w:rsid w:val="006F3BF8"/>
    <w:rsid w:val="007135C7"/>
    <w:rsid w:val="007217E4"/>
    <w:rsid w:val="00731A63"/>
    <w:rsid w:val="00736B7B"/>
    <w:rsid w:val="00745E0D"/>
    <w:rsid w:val="007918EA"/>
    <w:rsid w:val="0079401D"/>
    <w:rsid w:val="007A6478"/>
    <w:rsid w:val="007C0592"/>
    <w:rsid w:val="007D1350"/>
    <w:rsid w:val="007E71BF"/>
    <w:rsid w:val="007F3067"/>
    <w:rsid w:val="007F4D7B"/>
    <w:rsid w:val="008039D0"/>
    <w:rsid w:val="00804D5F"/>
    <w:rsid w:val="00812943"/>
    <w:rsid w:val="00813540"/>
    <w:rsid w:val="008320D6"/>
    <w:rsid w:val="00856669"/>
    <w:rsid w:val="008611BE"/>
    <w:rsid w:val="0087186E"/>
    <w:rsid w:val="008755F7"/>
    <w:rsid w:val="00881647"/>
    <w:rsid w:val="008844E3"/>
    <w:rsid w:val="008938D6"/>
    <w:rsid w:val="008A337F"/>
    <w:rsid w:val="008A5027"/>
    <w:rsid w:val="008A7D39"/>
    <w:rsid w:val="008E7394"/>
    <w:rsid w:val="00901BB8"/>
    <w:rsid w:val="00907418"/>
    <w:rsid w:val="00910FE9"/>
    <w:rsid w:val="00911152"/>
    <w:rsid w:val="00917492"/>
    <w:rsid w:val="00924E36"/>
    <w:rsid w:val="009257BB"/>
    <w:rsid w:val="00927572"/>
    <w:rsid w:val="00937DFC"/>
    <w:rsid w:val="009509D5"/>
    <w:rsid w:val="00965BD8"/>
    <w:rsid w:val="0097318B"/>
    <w:rsid w:val="00996D44"/>
    <w:rsid w:val="009B4A36"/>
    <w:rsid w:val="009E0E11"/>
    <w:rsid w:val="009E338B"/>
    <w:rsid w:val="009E7AF1"/>
    <w:rsid w:val="009F7F10"/>
    <w:rsid w:val="009F7F51"/>
    <w:rsid w:val="00A2141A"/>
    <w:rsid w:val="00A231AB"/>
    <w:rsid w:val="00A41847"/>
    <w:rsid w:val="00A46067"/>
    <w:rsid w:val="00A701CF"/>
    <w:rsid w:val="00A7129E"/>
    <w:rsid w:val="00A77464"/>
    <w:rsid w:val="00A81A6C"/>
    <w:rsid w:val="00A82213"/>
    <w:rsid w:val="00AA57A0"/>
    <w:rsid w:val="00AB0058"/>
    <w:rsid w:val="00AB58FC"/>
    <w:rsid w:val="00AB6407"/>
    <w:rsid w:val="00AC1745"/>
    <w:rsid w:val="00AC48E6"/>
    <w:rsid w:val="00AD1673"/>
    <w:rsid w:val="00AF0A2E"/>
    <w:rsid w:val="00AF6529"/>
    <w:rsid w:val="00B15816"/>
    <w:rsid w:val="00B40382"/>
    <w:rsid w:val="00B500B0"/>
    <w:rsid w:val="00B60023"/>
    <w:rsid w:val="00B752F1"/>
    <w:rsid w:val="00B84F0F"/>
    <w:rsid w:val="00B859CD"/>
    <w:rsid w:val="00B861FB"/>
    <w:rsid w:val="00B90140"/>
    <w:rsid w:val="00BB17C9"/>
    <w:rsid w:val="00BB41B9"/>
    <w:rsid w:val="00BC168C"/>
    <w:rsid w:val="00BD710C"/>
    <w:rsid w:val="00BE0554"/>
    <w:rsid w:val="00BE3520"/>
    <w:rsid w:val="00C00D3B"/>
    <w:rsid w:val="00C00F7A"/>
    <w:rsid w:val="00C02E3E"/>
    <w:rsid w:val="00C042B6"/>
    <w:rsid w:val="00C05966"/>
    <w:rsid w:val="00C143CE"/>
    <w:rsid w:val="00C16719"/>
    <w:rsid w:val="00C206F0"/>
    <w:rsid w:val="00C30456"/>
    <w:rsid w:val="00C32F28"/>
    <w:rsid w:val="00C472F5"/>
    <w:rsid w:val="00C662FA"/>
    <w:rsid w:val="00C90CE7"/>
    <w:rsid w:val="00C964A6"/>
    <w:rsid w:val="00CA2A79"/>
    <w:rsid w:val="00CB1B78"/>
    <w:rsid w:val="00CB3E00"/>
    <w:rsid w:val="00CC50F7"/>
    <w:rsid w:val="00CC5EAD"/>
    <w:rsid w:val="00CC6887"/>
    <w:rsid w:val="00CC7577"/>
    <w:rsid w:val="00D14315"/>
    <w:rsid w:val="00D30F16"/>
    <w:rsid w:val="00D35569"/>
    <w:rsid w:val="00D409DA"/>
    <w:rsid w:val="00D43C24"/>
    <w:rsid w:val="00D44C09"/>
    <w:rsid w:val="00D57AF3"/>
    <w:rsid w:val="00D64E06"/>
    <w:rsid w:val="00D818B8"/>
    <w:rsid w:val="00DA038D"/>
    <w:rsid w:val="00DA653E"/>
    <w:rsid w:val="00DB216F"/>
    <w:rsid w:val="00DB28D5"/>
    <w:rsid w:val="00DB4DF9"/>
    <w:rsid w:val="00DC2781"/>
    <w:rsid w:val="00DC63E7"/>
    <w:rsid w:val="00DD3B60"/>
    <w:rsid w:val="00DE763C"/>
    <w:rsid w:val="00E03BE7"/>
    <w:rsid w:val="00E13ABA"/>
    <w:rsid w:val="00E17CE8"/>
    <w:rsid w:val="00E22283"/>
    <w:rsid w:val="00E24299"/>
    <w:rsid w:val="00E4267F"/>
    <w:rsid w:val="00E43E3E"/>
    <w:rsid w:val="00E5420C"/>
    <w:rsid w:val="00E54F7B"/>
    <w:rsid w:val="00E56E4B"/>
    <w:rsid w:val="00E76D9B"/>
    <w:rsid w:val="00E861AA"/>
    <w:rsid w:val="00E95F57"/>
    <w:rsid w:val="00EB1D9F"/>
    <w:rsid w:val="00EB3A17"/>
    <w:rsid w:val="00EB41F1"/>
    <w:rsid w:val="00EB75C1"/>
    <w:rsid w:val="00EC2CE7"/>
    <w:rsid w:val="00ED79D4"/>
    <w:rsid w:val="00EF34EC"/>
    <w:rsid w:val="00EF41D1"/>
    <w:rsid w:val="00EF4569"/>
    <w:rsid w:val="00EF727D"/>
    <w:rsid w:val="00F0455F"/>
    <w:rsid w:val="00F1011F"/>
    <w:rsid w:val="00F12DF2"/>
    <w:rsid w:val="00F16CE3"/>
    <w:rsid w:val="00F40A4A"/>
    <w:rsid w:val="00F427A4"/>
    <w:rsid w:val="00F53B60"/>
    <w:rsid w:val="00F63913"/>
    <w:rsid w:val="00F72098"/>
    <w:rsid w:val="00FA40C0"/>
    <w:rsid w:val="00FA5940"/>
    <w:rsid w:val="00FB043E"/>
    <w:rsid w:val="00FB0F88"/>
    <w:rsid w:val="00FC37E7"/>
    <w:rsid w:val="00FC6ACE"/>
    <w:rsid w:val="00FD28C1"/>
    <w:rsid w:val="00FD312F"/>
    <w:rsid w:val="00FD4421"/>
    <w:rsid w:val="00FD795E"/>
    <w:rsid w:val="00FF741E"/>
    <w:rsid w:val="3450CC53"/>
    <w:rsid w:val="63BE4126"/>
    <w:rsid w:val="769E8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A803C"/>
  <w15:docId w15:val="{80782730-BCE1-48E5-890F-E4370747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D355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5569"/>
    <w:rPr>
      <w:rFonts w:ascii="Cambria" w:eastAsia="Times New Roman" w:hAnsi="Cambria" w:cs="Times New Roman"/>
      <w:b/>
      <w:bCs/>
      <w:i/>
      <w:iCs/>
      <w:sz w:val="28"/>
      <w:szCs w:val="28"/>
      <w:lang w:val="es-ES_tradnl" w:eastAsia="ja-JP"/>
    </w:rPr>
  </w:style>
  <w:style w:type="character" w:styleId="Hipervnculo">
    <w:name w:val="Hyperlink"/>
    <w:rsid w:val="00D355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3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56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355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56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3,Bullet,List Paragraph1,Segundo nivel de viñetas,Párrafo de lista1,Lista vistosa - Énfasis 11,List Paragraph (numbered (a)),Use Case List Paragraph,List Paragraph 1,NUMBERED PARAGRAPH,References,Numbered List Paragraph,Bullets,l"/>
    <w:basedOn w:val="Normal"/>
    <w:link w:val="PrrafodelistaCar"/>
    <w:uiPriority w:val="34"/>
    <w:qFormat/>
    <w:rsid w:val="00D35569"/>
    <w:pPr>
      <w:ind w:left="720"/>
      <w:contextualSpacing/>
    </w:pPr>
    <w:rPr>
      <w:sz w:val="24"/>
      <w:szCs w:val="24"/>
      <w:lang w:val="es-ES"/>
    </w:rPr>
  </w:style>
  <w:style w:type="paragraph" w:customStyle="1" w:styleId="Default">
    <w:name w:val="Default"/>
    <w:link w:val="DefaultCar"/>
    <w:rsid w:val="00D355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D3556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D35569"/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aliases w:val="titulo 3 Car,Bullet Car,List Paragraph1 Car,Segundo nivel de viñetas Car,Párrafo de lista1 Car,Lista vistosa - Énfasis 11 Car,List Paragraph (numbered (a)) Car,Use Case List Paragraph Car,List Paragraph 1 Car,NUMBERED PARAGRAPH Car"/>
    <w:link w:val="Prrafodelista"/>
    <w:uiPriority w:val="34"/>
    <w:qFormat/>
    <w:locked/>
    <w:rsid w:val="00D355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D35569"/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5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5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158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C2CE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90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1B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1BB8"/>
  </w:style>
  <w:style w:type="character" w:customStyle="1" w:styleId="TextocomentarioCar">
    <w:name w:val="Texto comentario Car"/>
    <w:basedOn w:val="Fuentedeprrafopredeter"/>
    <w:link w:val="Textocomentario"/>
    <w:uiPriority w:val="99"/>
    <w:rsid w:val="00901BB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B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BB8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coldex.com/es/politica_tratamientos_datos_b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461e7f-1f25-4383-bbc7-f0186d68e1ee">
      <Terms xmlns="http://schemas.microsoft.com/office/infopath/2007/PartnerControls"/>
    </lcf76f155ced4ddcb4097134ff3c332f>
    <TaxCatchAll xmlns="b09607df-188f-4b2c-956a-8605ce6d8a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D65FE8D2D8843B015595493B9A560" ma:contentTypeVersion="14" ma:contentTypeDescription="Crear nuevo documento." ma:contentTypeScope="" ma:versionID="b072114b3012a46e7b601ee3f6964cbb">
  <xsd:schema xmlns:xsd="http://www.w3.org/2001/XMLSchema" xmlns:xs="http://www.w3.org/2001/XMLSchema" xmlns:p="http://schemas.microsoft.com/office/2006/metadata/properties" xmlns:ns2="d1461e7f-1f25-4383-bbc7-f0186d68e1ee" xmlns:ns3="b09607df-188f-4b2c-956a-8605ce6d8ac7" targetNamespace="http://schemas.microsoft.com/office/2006/metadata/properties" ma:root="true" ma:fieldsID="9af7c73515a8f6818bef1cfbc1fe7e32" ns2:_="" ns3:_="">
    <xsd:import namespace="d1461e7f-1f25-4383-bbc7-f0186d68e1ee"/>
    <xsd:import namespace="b09607df-188f-4b2c-956a-8605ce6d8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61e7f-1f25-4383-bbc7-f0186d68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607df-188f-4b2c-956a-8605ce6d8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448b6c-d070-43c6-b593-e3b03cc8312f}" ma:internalName="TaxCatchAll" ma:showField="CatchAllData" ma:web="b09607df-188f-4b2c-956a-8605ce6d8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2719-3727-4F6F-A559-79C648881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EAA66-A8FB-4D26-A76E-F64F0B57030B}">
  <ds:schemaRefs>
    <ds:schemaRef ds:uri="http://schemas.microsoft.com/office/2006/metadata/properties"/>
    <ds:schemaRef ds:uri="http://schemas.microsoft.com/office/infopath/2007/PartnerControls"/>
    <ds:schemaRef ds:uri="d1461e7f-1f25-4383-bbc7-f0186d68e1ee"/>
    <ds:schemaRef ds:uri="b09607df-188f-4b2c-956a-8605ce6d8ac7"/>
  </ds:schemaRefs>
</ds:datastoreItem>
</file>

<file path=customXml/itemProps3.xml><?xml version="1.0" encoding="utf-8"?>
<ds:datastoreItem xmlns:ds="http://schemas.openxmlformats.org/officeDocument/2006/customXml" ds:itemID="{787C185D-E608-4657-AF89-A9F7D215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61e7f-1f25-4383-bbc7-f0186d68e1ee"/>
    <ds:schemaRef ds:uri="b09607df-188f-4b2c-956a-8605ce6d8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7F45B-1A4C-4EFA-A32B-F758E404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1366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Alejandro Cepeda Beltran</cp:lastModifiedBy>
  <cp:revision>2</cp:revision>
  <dcterms:created xsi:type="dcterms:W3CDTF">2025-05-19T14:11:00Z</dcterms:created>
  <dcterms:modified xsi:type="dcterms:W3CDTF">2025-05-19T14:11:00Z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230ef586cf7d4cba1a8b9d0be142d4b12a1179748e0b93892ec00469d442da57</vt:lpwstr>
  </property>
  <property fmtid="{D5CDD505-2E9C-101B-9397-08002B2CF9AE}" pid="3" name="ContentTypeId">
    <vt:lpwstr>0x010100A8FD65FE8D2D8843B015595493B9A560</vt:lpwstr>
  </property>
  <property fmtid="{D5CDD505-2E9C-101B-9397-08002B2CF9AE}" pid="4" name="MediaServiceImageTags">
    <vt:lpwstr/>
  </property>
</Properties>
</file>