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F68B" w14:textId="77777777" w:rsidR="00201A3B" w:rsidRDefault="00201A3B" w:rsidP="00201A3B">
      <w:pPr>
        <w:pStyle w:val="Textoindependiente"/>
        <w:ind w:left="38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DDA1C8" wp14:editId="39942AEE">
            <wp:extent cx="1067202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20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33E04" w14:textId="77777777" w:rsidR="00201A3B" w:rsidRDefault="00201A3B" w:rsidP="00201A3B">
      <w:pPr>
        <w:pStyle w:val="Textoindependiente"/>
        <w:spacing w:before="6"/>
        <w:rPr>
          <w:rFonts w:ascii="Times New Roman"/>
          <w:sz w:val="23"/>
        </w:rPr>
      </w:pPr>
    </w:p>
    <w:p w14:paraId="56A0B7A6" w14:textId="392BDE1B" w:rsidR="00201A3B" w:rsidRDefault="00201A3B" w:rsidP="00201A3B">
      <w:pPr>
        <w:pStyle w:val="Textoindependiente"/>
        <w:spacing w:before="100"/>
        <w:ind w:left="6581"/>
        <w:rPr>
          <w:sz w:val="20"/>
        </w:rPr>
      </w:pPr>
      <w:r>
        <w:t xml:space="preserve">Bogotá, D.C., </w:t>
      </w:r>
      <w:r w:rsidR="00A70F1E">
        <w:t xml:space="preserve">octubre </w:t>
      </w:r>
      <w:r w:rsidR="00424F5F">
        <w:t>1</w:t>
      </w:r>
      <w:r w:rsidR="00BE025B">
        <w:t>4</w:t>
      </w:r>
      <w:r w:rsidR="00A70F1E">
        <w:t xml:space="preserve"> </w:t>
      </w:r>
      <w:r w:rsidR="00E24471">
        <w:t>de 202</w:t>
      </w:r>
      <w:r w:rsidR="00CF355D">
        <w:t>2</w:t>
      </w:r>
    </w:p>
    <w:p w14:paraId="6EB2337E" w14:textId="77777777" w:rsidR="00201A3B" w:rsidRDefault="00201A3B" w:rsidP="00201A3B">
      <w:pPr>
        <w:pStyle w:val="Textoindependiente"/>
        <w:rPr>
          <w:sz w:val="20"/>
        </w:rPr>
      </w:pPr>
    </w:p>
    <w:p w14:paraId="456E60F5" w14:textId="77777777" w:rsidR="00201A3B" w:rsidRDefault="00201A3B" w:rsidP="00201A3B">
      <w:pPr>
        <w:pStyle w:val="Textoindependiente"/>
        <w:rPr>
          <w:sz w:val="20"/>
        </w:rPr>
      </w:pPr>
    </w:p>
    <w:p w14:paraId="368A7E55" w14:textId="77777777" w:rsidR="00201A3B" w:rsidRDefault="00201A3B" w:rsidP="00201A3B">
      <w:pPr>
        <w:pStyle w:val="Textoindependiente"/>
        <w:spacing w:before="5"/>
        <w:rPr>
          <w:sz w:val="27"/>
        </w:rPr>
      </w:pPr>
    </w:p>
    <w:p w14:paraId="7A1D48DC" w14:textId="77777777" w:rsidR="00201A3B" w:rsidRDefault="00201A3B" w:rsidP="001149BB">
      <w:pPr>
        <w:pStyle w:val="Ttulo"/>
        <w:spacing w:line="360" w:lineRule="auto"/>
      </w:pPr>
      <w:r>
        <w:t>AVISO</w:t>
      </w:r>
    </w:p>
    <w:p w14:paraId="508112C9" w14:textId="112F7A71" w:rsidR="00201A3B" w:rsidRDefault="00201A3B" w:rsidP="001149BB">
      <w:pPr>
        <w:pStyle w:val="Ttulo1"/>
        <w:spacing w:line="360" w:lineRule="auto"/>
      </w:pPr>
      <w:r>
        <w:t>CONVOCATORIA No. 1</w:t>
      </w:r>
      <w:r w:rsidR="00424F5F">
        <w:t>15</w:t>
      </w:r>
    </w:p>
    <w:p w14:paraId="02BA9465" w14:textId="77777777" w:rsidR="00201A3B" w:rsidRDefault="00201A3B" w:rsidP="001149BB">
      <w:pPr>
        <w:pStyle w:val="Textoindependiente"/>
        <w:spacing w:line="360" w:lineRule="auto"/>
        <w:rPr>
          <w:b/>
          <w:sz w:val="28"/>
        </w:rPr>
      </w:pPr>
    </w:p>
    <w:p w14:paraId="56F67D0F" w14:textId="77777777" w:rsidR="00E24471" w:rsidRDefault="00E24471" w:rsidP="00E24471">
      <w:pPr>
        <w:pStyle w:val="Default"/>
        <w:jc w:val="center"/>
      </w:pPr>
    </w:p>
    <w:p w14:paraId="7C360341" w14:textId="2DCB4A81" w:rsidR="00424F5F" w:rsidRPr="00424F5F" w:rsidRDefault="00E24471" w:rsidP="00424F5F">
      <w:pPr>
        <w:pStyle w:val="Textoindependiente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PARA</w:t>
      </w:r>
      <w:r w:rsidR="00424F5F">
        <w:rPr>
          <w:b/>
          <w:bCs/>
          <w:sz w:val="23"/>
          <w:szCs w:val="23"/>
        </w:rPr>
        <w:t xml:space="preserve"> </w:t>
      </w:r>
      <w:r w:rsidR="00424F5F" w:rsidRPr="00424F5F">
        <w:rPr>
          <w:b/>
          <w:bCs/>
          <w:sz w:val="23"/>
          <w:szCs w:val="23"/>
        </w:rPr>
        <w:t>CONTRATAR LOS SERVICIOS DE CONSULTORÍA PARA</w:t>
      </w:r>
    </w:p>
    <w:p w14:paraId="3F27CBD3" w14:textId="77777777" w:rsidR="00424F5F" w:rsidRPr="00424F5F" w:rsidRDefault="00424F5F" w:rsidP="00424F5F">
      <w:pPr>
        <w:pStyle w:val="Textoindependiente"/>
        <w:jc w:val="center"/>
        <w:rPr>
          <w:b/>
          <w:bCs/>
          <w:sz w:val="23"/>
          <w:szCs w:val="23"/>
        </w:rPr>
      </w:pPr>
      <w:r w:rsidRPr="00424F5F">
        <w:rPr>
          <w:b/>
          <w:bCs/>
          <w:sz w:val="23"/>
          <w:szCs w:val="23"/>
        </w:rPr>
        <w:t>REALIZAR UN DIAGNÓSTICO Y RECOMENDACIONES DE POLÍTICA PÚBLICA QUE APORTEN A LA</w:t>
      </w:r>
    </w:p>
    <w:p w14:paraId="74C33730" w14:textId="77777777" w:rsidR="00424F5F" w:rsidRPr="00424F5F" w:rsidRDefault="00424F5F" w:rsidP="00424F5F">
      <w:pPr>
        <w:pStyle w:val="Textoindependiente"/>
        <w:jc w:val="center"/>
        <w:rPr>
          <w:b/>
          <w:bCs/>
          <w:sz w:val="23"/>
          <w:szCs w:val="23"/>
        </w:rPr>
      </w:pPr>
      <w:r w:rsidRPr="00424F5F">
        <w:rPr>
          <w:b/>
          <w:bCs/>
          <w:sz w:val="23"/>
          <w:szCs w:val="23"/>
        </w:rPr>
        <w:t>INCLUSIÓN FINANCIERA, RELACIONADOS CON LA INNOVACIÓN Y TECNOLOGÍA DE LAS</w:t>
      </w:r>
    </w:p>
    <w:p w14:paraId="67628206" w14:textId="00292EF8" w:rsidR="00201A3B" w:rsidRDefault="00424F5F" w:rsidP="00424F5F">
      <w:pPr>
        <w:pStyle w:val="Textoindependiente"/>
        <w:jc w:val="center"/>
        <w:rPr>
          <w:b/>
          <w:sz w:val="28"/>
        </w:rPr>
      </w:pPr>
      <w:r w:rsidRPr="00424F5F">
        <w:rPr>
          <w:b/>
          <w:bCs/>
          <w:sz w:val="23"/>
          <w:szCs w:val="23"/>
        </w:rPr>
        <w:t>ORGANIZACIONES DE LA ECONOMÍA SOLIDARIA CON ACTIVIDAD FINANCIERA</w:t>
      </w:r>
    </w:p>
    <w:p w14:paraId="49231059" w14:textId="77777777" w:rsidR="00201A3B" w:rsidRDefault="00201A3B" w:rsidP="00201A3B">
      <w:pPr>
        <w:spacing w:before="231"/>
        <w:ind w:left="122" w:right="127"/>
        <w:jc w:val="center"/>
        <w:rPr>
          <w:b/>
          <w:sz w:val="24"/>
        </w:rPr>
      </w:pPr>
      <w:r>
        <w:rPr>
          <w:b/>
          <w:sz w:val="24"/>
        </w:rPr>
        <w:t>MODIFICACIÓN FECHA DE ADJUDICACIÓN</w:t>
      </w:r>
    </w:p>
    <w:p w14:paraId="6136FCF3" w14:textId="6ADF9B1F" w:rsidR="00201A3B" w:rsidRDefault="00201A3B" w:rsidP="001149BB">
      <w:pPr>
        <w:pStyle w:val="Textoindependiente"/>
        <w:spacing w:before="10" w:line="360" w:lineRule="auto"/>
        <w:rPr>
          <w:b/>
          <w:sz w:val="23"/>
        </w:rPr>
      </w:pPr>
    </w:p>
    <w:p w14:paraId="1F4EE089" w14:textId="77777777" w:rsidR="00B150FE" w:rsidRDefault="00B150FE" w:rsidP="001149BB">
      <w:pPr>
        <w:pStyle w:val="Textoindependiente"/>
        <w:spacing w:before="10" w:line="360" w:lineRule="auto"/>
        <w:rPr>
          <w:b/>
          <w:sz w:val="23"/>
        </w:rPr>
      </w:pPr>
    </w:p>
    <w:p w14:paraId="1592CF38" w14:textId="725D6DB6" w:rsidR="00201A3B" w:rsidRDefault="00201A3B" w:rsidP="001149BB">
      <w:pPr>
        <w:pStyle w:val="Textoindependiente"/>
        <w:spacing w:line="360" w:lineRule="auto"/>
        <w:ind w:left="100" w:right="105"/>
        <w:jc w:val="both"/>
      </w:pPr>
      <w:r>
        <w:t xml:space="preserve">De acuerdo con lo previsto en los términos de referencia de la convocatoria en el numeral </w:t>
      </w:r>
      <w:r w:rsidR="00791DEE" w:rsidRPr="00424F5F">
        <w:t>4</w:t>
      </w:r>
      <w:r w:rsidRPr="00424F5F">
        <w:t>.5</w:t>
      </w:r>
      <w:r>
        <w:rPr>
          <w:i/>
        </w:rPr>
        <w:t xml:space="preserve">. </w:t>
      </w:r>
      <w:r w:rsidRPr="00424F5F">
        <w:rPr>
          <w:iCs/>
        </w:rPr>
        <w:t>CRONOGRAMA DE LA INVITACION,</w:t>
      </w:r>
      <w:r>
        <w:t xml:space="preserve"> le informamos que en consideración a que los trámites internos para el proceso de evaluación, calificación y adjudicación han </w:t>
      </w:r>
      <w:r w:rsidR="007F7B4A">
        <w:t xml:space="preserve">tomado más tiempo de lo </w:t>
      </w:r>
      <w:r w:rsidR="00B150FE">
        <w:t>previsto</w:t>
      </w:r>
      <w:r w:rsidR="00CB0966">
        <w:t>,</w:t>
      </w:r>
      <w:r w:rsidR="00B150FE">
        <w:t xml:space="preserve"> se</w:t>
      </w:r>
      <w:r w:rsidR="00C603B7">
        <w:t xml:space="preserve"> ha ampliado el plazo para la adjudicación hasta</w:t>
      </w:r>
      <w:r w:rsidR="001D1719">
        <w:t xml:space="preserve"> </w:t>
      </w:r>
      <w:r>
        <w:t xml:space="preserve">el </w:t>
      </w:r>
      <w:r w:rsidR="00424F5F">
        <w:t>1</w:t>
      </w:r>
      <w:r>
        <w:t xml:space="preserve"> de</w:t>
      </w:r>
      <w:r w:rsidR="00424F5F">
        <w:t xml:space="preserve"> noviembre</w:t>
      </w:r>
      <w:r>
        <w:t xml:space="preserve"> de 202</w:t>
      </w:r>
      <w:r w:rsidR="00424F5F">
        <w:t>2</w:t>
      </w:r>
      <w:r>
        <w:t>.</w:t>
      </w:r>
    </w:p>
    <w:p w14:paraId="3C24621F" w14:textId="77777777" w:rsidR="00201A3B" w:rsidRDefault="00201A3B" w:rsidP="001149BB">
      <w:pPr>
        <w:pStyle w:val="Textoindependiente"/>
        <w:spacing w:line="360" w:lineRule="auto"/>
        <w:rPr>
          <w:sz w:val="28"/>
        </w:rPr>
      </w:pPr>
    </w:p>
    <w:p w14:paraId="5AD523BD" w14:textId="77777777" w:rsidR="00201A3B" w:rsidRDefault="00201A3B" w:rsidP="001149BB">
      <w:pPr>
        <w:pStyle w:val="Textoindependiente"/>
        <w:spacing w:before="231" w:line="360" w:lineRule="auto"/>
        <w:ind w:left="100"/>
        <w:jc w:val="both"/>
      </w:pPr>
      <w:r>
        <w:t>Cualquier modificación adicional será informada oportunamente,</w:t>
      </w:r>
    </w:p>
    <w:p w14:paraId="3DC8F9C1" w14:textId="77777777" w:rsidR="00201A3B" w:rsidRDefault="00201A3B" w:rsidP="001149BB">
      <w:pPr>
        <w:pStyle w:val="Textoindependiente"/>
        <w:spacing w:line="360" w:lineRule="auto"/>
        <w:rPr>
          <w:sz w:val="28"/>
        </w:rPr>
      </w:pPr>
    </w:p>
    <w:p w14:paraId="622230C3" w14:textId="77777777" w:rsidR="00201A3B" w:rsidRDefault="00201A3B" w:rsidP="00201A3B">
      <w:pPr>
        <w:pStyle w:val="Textoindependiente"/>
        <w:rPr>
          <w:sz w:val="28"/>
        </w:rPr>
      </w:pPr>
    </w:p>
    <w:p w14:paraId="54B585E6" w14:textId="77777777" w:rsidR="00201A3B" w:rsidRDefault="00201A3B" w:rsidP="00201A3B">
      <w:pPr>
        <w:pStyle w:val="Textoindependiente"/>
        <w:spacing w:before="184"/>
        <w:ind w:left="100"/>
        <w:jc w:val="both"/>
      </w:pPr>
      <w:r>
        <w:t>Banca de las Oportunidades</w:t>
      </w:r>
    </w:p>
    <w:p w14:paraId="52DEB952" w14:textId="77777777" w:rsidR="00201A3B" w:rsidRDefault="00201A3B" w:rsidP="00201A3B">
      <w:pPr>
        <w:pStyle w:val="Textoindependiente"/>
        <w:rPr>
          <w:sz w:val="20"/>
        </w:rPr>
      </w:pPr>
    </w:p>
    <w:p w14:paraId="457866CA" w14:textId="77777777" w:rsidR="00201A3B" w:rsidRDefault="00201A3B" w:rsidP="00201A3B">
      <w:pPr>
        <w:pStyle w:val="Textoindependiente"/>
        <w:rPr>
          <w:sz w:val="20"/>
        </w:rPr>
      </w:pPr>
    </w:p>
    <w:p w14:paraId="370C31B8" w14:textId="77777777" w:rsidR="00201A3B" w:rsidRDefault="00201A3B" w:rsidP="00201A3B">
      <w:pPr>
        <w:pStyle w:val="Textoindependiente"/>
        <w:rPr>
          <w:sz w:val="20"/>
        </w:rPr>
      </w:pPr>
    </w:p>
    <w:p w14:paraId="69DC2D9E" w14:textId="77777777" w:rsidR="00201A3B" w:rsidRDefault="00201A3B" w:rsidP="00201A3B">
      <w:pPr>
        <w:pStyle w:val="Textoindependiente"/>
        <w:rPr>
          <w:sz w:val="20"/>
        </w:rPr>
      </w:pPr>
    </w:p>
    <w:p w14:paraId="3ECEF511" w14:textId="77777777" w:rsidR="00201A3B" w:rsidRDefault="00201A3B" w:rsidP="00201A3B">
      <w:pPr>
        <w:pStyle w:val="Textoindependiente"/>
        <w:rPr>
          <w:sz w:val="20"/>
        </w:rPr>
      </w:pPr>
    </w:p>
    <w:p w14:paraId="249C71E2" w14:textId="77777777" w:rsidR="00201A3B" w:rsidRDefault="00201A3B" w:rsidP="00201A3B">
      <w:pPr>
        <w:pStyle w:val="Textoindependiente"/>
        <w:rPr>
          <w:sz w:val="20"/>
        </w:rPr>
      </w:pPr>
    </w:p>
    <w:p w14:paraId="2CE797ED" w14:textId="77777777" w:rsidR="00201A3B" w:rsidRDefault="00201A3B" w:rsidP="00201A3B">
      <w:pPr>
        <w:pStyle w:val="Textoindependiente"/>
        <w:rPr>
          <w:sz w:val="20"/>
        </w:rPr>
      </w:pPr>
    </w:p>
    <w:p w14:paraId="4BBC1EC9" w14:textId="77777777" w:rsidR="00201A3B" w:rsidRDefault="00201A3B" w:rsidP="00201A3B">
      <w:pPr>
        <w:pStyle w:val="Textoindependiente"/>
        <w:rPr>
          <w:sz w:val="20"/>
        </w:rPr>
      </w:pPr>
    </w:p>
    <w:p w14:paraId="0AF5EDFF" w14:textId="77777777" w:rsidR="00201A3B" w:rsidRDefault="00201A3B" w:rsidP="00201A3B">
      <w:pPr>
        <w:pStyle w:val="Textoindependiente"/>
        <w:rPr>
          <w:sz w:val="20"/>
        </w:rPr>
      </w:pPr>
    </w:p>
    <w:p w14:paraId="3CA1BEDB" w14:textId="2528E3C0" w:rsidR="00201A3B" w:rsidRPr="00BE025B" w:rsidRDefault="00201A3B" w:rsidP="00BE025B">
      <w:pPr>
        <w:spacing w:before="56"/>
        <w:ind w:right="126"/>
        <w:jc w:val="center"/>
        <w:rPr>
          <w:sz w:val="20"/>
          <w:szCs w:val="20"/>
        </w:rPr>
      </w:pPr>
      <w:r w:rsidRPr="00BE025B">
        <w:rPr>
          <w:sz w:val="20"/>
          <w:szCs w:val="20"/>
        </w:rPr>
        <w:t xml:space="preserve">Calle 28 No. 13 A 15 Piso </w:t>
      </w:r>
      <w:r w:rsidR="001D1719" w:rsidRPr="00BE025B">
        <w:rPr>
          <w:sz w:val="20"/>
          <w:szCs w:val="20"/>
        </w:rPr>
        <w:t>21</w:t>
      </w:r>
      <w:r w:rsidRPr="00BE025B">
        <w:rPr>
          <w:sz w:val="20"/>
          <w:szCs w:val="20"/>
        </w:rPr>
        <w:t xml:space="preserve"> PBX (57 1) 486 3000 Ext. 1701</w:t>
      </w:r>
    </w:p>
    <w:p w14:paraId="2423B4D9" w14:textId="77777777" w:rsidR="00201A3B" w:rsidRPr="00BE025B" w:rsidRDefault="00201A3B" w:rsidP="00BE025B">
      <w:pPr>
        <w:spacing w:before="1"/>
        <w:ind w:left="122" w:right="126"/>
        <w:jc w:val="center"/>
        <w:rPr>
          <w:sz w:val="20"/>
          <w:szCs w:val="20"/>
        </w:rPr>
      </w:pPr>
      <w:r w:rsidRPr="00BE025B">
        <w:rPr>
          <w:sz w:val="20"/>
          <w:szCs w:val="20"/>
        </w:rPr>
        <w:t>Bogotá-Colombia</w:t>
      </w:r>
    </w:p>
    <w:p w14:paraId="17854A7B" w14:textId="77777777" w:rsidR="00A40F61" w:rsidRPr="00187C66" w:rsidRDefault="00A40F61"/>
    <w:sectPr w:rsidR="00A40F61" w:rsidRPr="00187C66" w:rsidSect="00201A3B">
      <w:pgSz w:w="12240" w:h="15840"/>
      <w:pgMar w:top="144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3B"/>
    <w:rsid w:val="00043711"/>
    <w:rsid w:val="001149BB"/>
    <w:rsid w:val="00187C66"/>
    <w:rsid w:val="001D1719"/>
    <w:rsid w:val="00201A3B"/>
    <w:rsid w:val="002B2AA0"/>
    <w:rsid w:val="00424F5F"/>
    <w:rsid w:val="00791DEE"/>
    <w:rsid w:val="007F7B4A"/>
    <w:rsid w:val="008F4526"/>
    <w:rsid w:val="00941F76"/>
    <w:rsid w:val="00A40F61"/>
    <w:rsid w:val="00A70F1E"/>
    <w:rsid w:val="00B150FE"/>
    <w:rsid w:val="00BE025B"/>
    <w:rsid w:val="00C603B7"/>
    <w:rsid w:val="00CB0966"/>
    <w:rsid w:val="00CF355D"/>
    <w:rsid w:val="00E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8798"/>
  <w15:chartTrackingRefBased/>
  <w15:docId w15:val="{905C44F7-F45F-4998-AFF4-6F41D54B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3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link w:val="Ttulo1Car"/>
    <w:uiPriority w:val="9"/>
    <w:qFormat/>
    <w:rsid w:val="00201A3B"/>
    <w:pPr>
      <w:ind w:left="122" w:right="12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1A3B"/>
    <w:rPr>
      <w:rFonts w:ascii="Arial Narrow" w:eastAsia="Arial Narrow" w:hAnsi="Arial Narrow" w:cs="Arial Narrow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01A3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1A3B"/>
    <w:rPr>
      <w:rFonts w:ascii="Arial Narrow" w:eastAsia="Arial Narrow" w:hAnsi="Arial Narrow" w:cs="Arial Narrow"/>
      <w:sz w:val="24"/>
      <w:szCs w:val="24"/>
      <w:lang w:val="es-ES"/>
    </w:rPr>
  </w:style>
  <w:style w:type="paragraph" w:styleId="Ttulo">
    <w:name w:val="Title"/>
    <w:basedOn w:val="Normal"/>
    <w:link w:val="TtuloCar"/>
    <w:uiPriority w:val="10"/>
    <w:qFormat/>
    <w:rsid w:val="00201A3B"/>
    <w:pPr>
      <w:spacing w:before="100" w:line="321" w:lineRule="exact"/>
      <w:ind w:left="122" w:right="12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201A3B"/>
    <w:rPr>
      <w:rFonts w:ascii="Arial Narrow" w:eastAsia="Arial Narrow" w:hAnsi="Arial Narrow" w:cs="Arial Narrow"/>
      <w:b/>
      <w:bCs/>
      <w:sz w:val="28"/>
      <w:szCs w:val="28"/>
      <w:lang w:val="es-ES"/>
    </w:rPr>
  </w:style>
  <w:style w:type="paragraph" w:customStyle="1" w:styleId="Default">
    <w:name w:val="Default"/>
    <w:rsid w:val="00E24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Johanna Alexandra Valderrama Casas</cp:lastModifiedBy>
  <cp:revision>2</cp:revision>
  <dcterms:created xsi:type="dcterms:W3CDTF">2022-10-14T14:55:00Z</dcterms:created>
  <dcterms:modified xsi:type="dcterms:W3CDTF">2022-10-14T14:55:00Z</dcterms:modified>
</cp:coreProperties>
</file>