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21786" w14:textId="77777777" w:rsidR="00B63C34" w:rsidRDefault="003911B2" w:rsidP="003911B2">
      <w:r>
        <w:tab/>
      </w:r>
      <w:r>
        <w:tab/>
      </w:r>
      <w:r>
        <w:tab/>
      </w:r>
      <w:r>
        <w:tab/>
      </w:r>
      <w:r>
        <w:tab/>
      </w:r>
    </w:p>
    <w:p w14:paraId="19B30265" w14:textId="5CEF72C0" w:rsidR="003911B2" w:rsidRPr="00B63C34" w:rsidRDefault="003911B2" w:rsidP="003911B2">
      <w:r w:rsidRPr="003911B2">
        <w:rPr>
          <w:sz w:val="24"/>
          <w:szCs w:val="24"/>
        </w:rPr>
        <w:t>Ciudad y fecha</w:t>
      </w:r>
      <w:r w:rsidR="00B63C34">
        <w:rPr>
          <w:sz w:val="24"/>
          <w:szCs w:val="24"/>
        </w:rPr>
        <w:t xml:space="preserve">: </w:t>
      </w:r>
    </w:p>
    <w:p w14:paraId="036F9843" w14:textId="77777777" w:rsidR="003911B2" w:rsidRPr="003911B2" w:rsidRDefault="003911B2" w:rsidP="003911B2">
      <w:pPr>
        <w:rPr>
          <w:sz w:val="24"/>
          <w:szCs w:val="24"/>
        </w:rPr>
      </w:pP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</w:p>
    <w:p w14:paraId="6B310553" w14:textId="77777777" w:rsidR="003911B2" w:rsidRPr="003911B2" w:rsidRDefault="003911B2" w:rsidP="003911B2">
      <w:pPr>
        <w:rPr>
          <w:sz w:val="24"/>
          <w:szCs w:val="24"/>
        </w:rPr>
      </w:pPr>
      <w:r w:rsidRPr="003911B2">
        <w:rPr>
          <w:sz w:val="24"/>
          <w:szCs w:val="24"/>
        </w:rPr>
        <w:t>El suscrito contador público de (</w:t>
      </w:r>
      <w:r w:rsidRPr="003911B2">
        <w:rPr>
          <w:i/>
          <w:iCs/>
          <w:sz w:val="24"/>
          <w:szCs w:val="24"/>
        </w:rPr>
        <w:t>nombre del proponente</w:t>
      </w:r>
      <w:r w:rsidRPr="003911B2">
        <w:rPr>
          <w:sz w:val="24"/>
          <w:szCs w:val="24"/>
        </w:rPr>
        <w:t>) CERTIFICA:</w:t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</w:p>
    <w:tbl>
      <w:tblPr>
        <w:tblStyle w:val="Tablaconcuadrcula"/>
        <w:tblpPr w:leftFromText="141" w:rightFromText="141" w:vertAnchor="text" w:horzAnchor="margin" w:tblpXSpec="center" w:tblpY="1571"/>
        <w:tblW w:w="0" w:type="auto"/>
        <w:tblLook w:val="04A0" w:firstRow="1" w:lastRow="0" w:firstColumn="1" w:lastColumn="0" w:noHBand="0" w:noVBand="1"/>
      </w:tblPr>
      <w:tblGrid>
        <w:gridCol w:w="2269"/>
        <w:gridCol w:w="2410"/>
        <w:gridCol w:w="2126"/>
      </w:tblGrid>
      <w:tr w:rsidR="003911B2" w:rsidRPr="003911B2" w14:paraId="5B28A499" w14:textId="77777777" w:rsidTr="003911B2">
        <w:trPr>
          <w:trHeight w:val="70"/>
        </w:trPr>
        <w:tc>
          <w:tcPr>
            <w:tcW w:w="2269" w:type="dxa"/>
            <w:hideMark/>
          </w:tcPr>
          <w:p w14:paraId="52A629D4" w14:textId="77777777" w:rsidR="003911B2" w:rsidRPr="003911B2" w:rsidRDefault="003911B2" w:rsidP="003911B2">
            <w:pPr>
              <w:jc w:val="both"/>
              <w:rPr>
                <w:b/>
                <w:bCs/>
                <w:sz w:val="24"/>
                <w:szCs w:val="24"/>
              </w:rPr>
            </w:pPr>
            <w:r w:rsidRPr="003911B2">
              <w:rPr>
                <w:b/>
                <w:bCs/>
                <w:sz w:val="24"/>
                <w:szCs w:val="24"/>
              </w:rPr>
              <w:t>Rubro</w:t>
            </w:r>
          </w:p>
        </w:tc>
        <w:tc>
          <w:tcPr>
            <w:tcW w:w="2410" w:type="dxa"/>
            <w:hideMark/>
          </w:tcPr>
          <w:p w14:paraId="4B9F7A6A" w14:textId="77777777" w:rsidR="003911B2" w:rsidRPr="003911B2" w:rsidRDefault="003911B2" w:rsidP="003911B2">
            <w:pPr>
              <w:jc w:val="both"/>
              <w:rPr>
                <w:b/>
                <w:bCs/>
                <w:sz w:val="24"/>
                <w:szCs w:val="24"/>
              </w:rPr>
            </w:pPr>
            <w:r w:rsidRPr="003911B2">
              <w:rPr>
                <w:b/>
                <w:bCs/>
                <w:sz w:val="24"/>
                <w:szCs w:val="24"/>
              </w:rPr>
              <w:t>Año 1 (AAAA)</w:t>
            </w:r>
          </w:p>
        </w:tc>
        <w:tc>
          <w:tcPr>
            <w:tcW w:w="2126" w:type="dxa"/>
            <w:hideMark/>
          </w:tcPr>
          <w:p w14:paraId="40280A87" w14:textId="77777777" w:rsidR="003911B2" w:rsidRPr="003911B2" w:rsidRDefault="003911B2" w:rsidP="003911B2">
            <w:pPr>
              <w:jc w:val="both"/>
              <w:rPr>
                <w:b/>
                <w:bCs/>
                <w:sz w:val="24"/>
                <w:szCs w:val="24"/>
              </w:rPr>
            </w:pPr>
            <w:r w:rsidRPr="003911B2">
              <w:rPr>
                <w:b/>
                <w:bCs/>
                <w:sz w:val="24"/>
                <w:szCs w:val="24"/>
              </w:rPr>
              <w:t>Año 2 (AAAA)</w:t>
            </w:r>
          </w:p>
        </w:tc>
      </w:tr>
      <w:tr w:rsidR="003911B2" w:rsidRPr="003911B2" w14:paraId="1A19452C" w14:textId="77777777" w:rsidTr="003911B2">
        <w:trPr>
          <w:trHeight w:val="70"/>
        </w:trPr>
        <w:tc>
          <w:tcPr>
            <w:tcW w:w="2269" w:type="dxa"/>
            <w:hideMark/>
          </w:tcPr>
          <w:p w14:paraId="413F6D54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 xml:space="preserve">Activo corriente </w:t>
            </w:r>
          </w:p>
        </w:tc>
        <w:tc>
          <w:tcPr>
            <w:tcW w:w="2410" w:type="dxa"/>
            <w:hideMark/>
          </w:tcPr>
          <w:p w14:paraId="39521100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hideMark/>
          </w:tcPr>
          <w:p w14:paraId="1C62EC8B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</w:tr>
      <w:tr w:rsidR="003911B2" w:rsidRPr="003911B2" w14:paraId="56FB71E3" w14:textId="77777777" w:rsidTr="003911B2">
        <w:trPr>
          <w:trHeight w:val="70"/>
        </w:trPr>
        <w:tc>
          <w:tcPr>
            <w:tcW w:w="2269" w:type="dxa"/>
            <w:hideMark/>
          </w:tcPr>
          <w:p w14:paraId="567F770F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Activo total</w:t>
            </w:r>
          </w:p>
        </w:tc>
        <w:tc>
          <w:tcPr>
            <w:tcW w:w="2410" w:type="dxa"/>
            <w:hideMark/>
          </w:tcPr>
          <w:p w14:paraId="73075EA0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hideMark/>
          </w:tcPr>
          <w:p w14:paraId="7CC61AB4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</w:tr>
      <w:tr w:rsidR="003911B2" w:rsidRPr="003911B2" w14:paraId="7AF448FD" w14:textId="77777777" w:rsidTr="003911B2">
        <w:trPr>
          <w:trHeight w:val="70"/>
        </w:trPr>
        <w:tc>
          <w:tcPr>
            <w:tcW w:w="2269" w:type="dxa"/>
            <w:hideMark/>
          </w:tcPr>
          <w:p w14:paraId="074CED1B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Pasivo corriente</w:t>
            </w:r>
          </w:p>
        </w:tc>
        <w:tc>
          <w:tcPr>
            <w:tcW w:w="2410" w:type="dxa"/>
            <w:hideMark/>
          </w:tcPr>
          <w:p w14:paraId="2D30DDE8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hideMark/>
          </w:tcPr>
          <w:p w14:paraId="46BDD07E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</w:tr>
      <w:tr w:rsidR="003911B2" w:rsidRPr="003911B2" w14:paraId="4C9B2CD9" w14:textId="77777777" w:rsidTr="003911B2">
        <w:trPr>
          <w:trHeight w:val="70"/>
        </w:trPr>
        <w:tc>
          <w:tcPr>
            <w:tcW w:w="2269" w:type="dxa"/>
            <w:hideMark/>
          </w:tcPr>
          <w:p w14:paraId="08A0FC3D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Pasivo total</w:t>
            </w:r>
          </w:p>
        </w:tc>
        <w:tc>
          <w:tcPr>
            <w:tcW w:w="2410" w:type="dxa"/>
            <w:hideMark/>
          </w:tcPr>
          <w:p w14:paraId="22F95A0C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hideMark/>
          </w:tcPr>
          <w:p w14:paraId="53004671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</w:tr>
      <w:tr w:rsidR="003911B2" w:rsidRPr="003911B2" w14:paraId="5473FF43" w14:textId="77777777" w:rsidTr="003911B2">
        <w:trPr>
          <w:trHeight w:val="70"/>
        </w:trPr>
        <w:tc>
          <w:tcPr>
            <w:tcW w:w="2269" w:type="dxa"/>
            <w:hideMark/>
          </w:tcPr>
          <w:p w14:paraId="78146BD4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Ingresos operativos</w:t>
            </w:r>
          </w:p>
        </w:tc>
        <w:tc>
          <w:tcPr>
            <w:tcW w:w="2410" w:type="dxa"/>
            <w:hideMark/>
          </w:tcPr>
          <w:p w14:paraId="42798C8A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hideMark/>
          </w:tcPr>
          <w:p w14:paraId="4C1172F5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</w:tr>
      <w:tr w:rsidR="003911B2" w:rsidRPr="003911B2" w14:paraId="4B02AF50" w14:textId="77777777" w:rsidTr="003911B2">
        <w:trPr>
          <w:trHeight w:val="70"/>
        </w:trPr>
        <w:tc>
          <w:tcPr>
            <w:tcW w:w="2269" w:type="dxa"/>
            <w:hideMark/>
          </w:tcPr>
          <w:p w14:paraId="01149A84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Utilidad operativa</w:t>
            </w:r>
          </w:p>
        </w:tc>
        <w:tc>
          <w:tcPr>
            <w:tcW w:w="2410" w:type="dxa"/>
            <w:hideMark/>
          </w:tcPr>
          <w:p w14:paraId="0E786005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hideMark/>
          </w:tcPr>
          <w:p w14:paraId="3B085DC9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</w:tr>
      <w:tr w:rsidR="003911B2" w:rsidRPr="003911B2" w14:paraId="18EDB762" w14:textId="77777777" w:rsidTr="003911B2">
        <w:trPr>
          <w:trHeight w:val="70"/>
        </w:trPr>
        <w:tc>
          <w:tcPr>
            <w:tcW w:w="2269" w:type="dxa"/>
            <w:hideMark/>
          </w:tcPr>
          <w:p w14:paraId="410C7691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 xml:space="preserve">Utilidad neta </w:t>
            </w:r>
          </w:p>
        </w:tc>
        <w:tc>
          <w:tcPr>
            <w:tcW w:w="2410" w:type="dxa"/>
            <w:hideMark/>
          </w:tcPr>
          <w:p w14:paraId="162D5EBD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hideMark/>
          </w:tcPr>
          <w:p w14:paraId="659825C4" w14:textId="77777777" w:rsidR="003911B2" w:rsidRPr="003911B2" w:rsidRDefault="003911B2" w:rsidP="003911B2">
            <w:pPr>
              <w:jc w:val="both"/>
              <w:rPr>
                <w:sz w:val="24"/>
                <w:szCs w:val="24"/>
              </w:rPr>
            </w:pPr>
            <w:r w:rsidRPr="003911B2">
              <w:rPr>
                <w:sz w:val="24"/>
                <w:szCs w:val="24"/>
              </w:rPr>
              <w:t> </w:t>
            </w:r>
          </w:p>
        </w:tc>
      </w:tr>
    </w:tbl>
    <w:p w14:paraId="72A0E2A5" w14:textId="5FE47F18" w:rsidR="003911B2" w:rsidRPr="003911B2" w:rsidRDefault="003911B2" w:rsidP="003911B2">
      <w:pPr>
        <w:jc w:val="both"/>
        <w:rPr>
          <w:sz w:val="24"/>
          <w:szCs w:val="24"/>
        </w:rPr>
      </w:pPr>
      <w:r w:rsidRPr="003911B2">
        <w:rPr>
          <w:sz w:val="24"/>
          <w:szCs w:val="24"/>
        </w:rPr>
        <w:t>Que los valores relacionados a continuación para los dos últimos cierres contables, los cuales integran los indicadores definidos para la evaluación de la capacidad financiera, fueron tomados de la información suministrada por el proponente:</w:t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</w:p>
    <w:p w14:paraId="2123CF0D" w14:textId="77777777" w:rsidR="00C44D23" w:rsidRPr="003911B2" w:rsidRDefault="003911B2" w:rsidP="003911B2">
      <w:pPr>
        <w:jc w:val="both"/>
        <w:rPr>
          <w:sz w:val="24"/>
          <w:szCs w:val="24"/>
        </w:rPr>
      </w:pP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  <w:r w:rsidRPr="003911B2">
        <w:rPr>
          <w:sz w:val="24"/>
          <w:szCs w:val="24"/>
        </w:rPr>
        <w:tab/>
      </w:r>
    </w:p>
    <w:tbl>
      <w:tblPr>
        <w:tblpPr w:leftFromText="141" w:rightFromText="141" w:vertAnchor="text" w:horzAnchor="margin" w:tblpY="1479"/>
        <w:tblW w:w="97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97"/>
        <w:gridCol w:w="1020"/>
        <w:gridCol w:w="1061"/>
        <w:gridCol w:w="897"/>
        <w:gridCol w:w="897"/>
        <w:gridCol w:w="897"/>
        <w:gridCol w:w="899"/>
        <w:gridCol w:w="897"/>
        <w:gridCol w:w="897"/>
      </w:tblGrid>
      <w:tr w:rsidR="003911B2" w:rsidRPr="003911B2" w14:paraId="21F176BA" w14:textId="77777777" w:rsidTr="003911B2">
        <w:trPr>
          <w:trHeight w:val="303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E9FB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F2E3C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6494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3EC1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6CC6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A8AB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7F90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902E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F886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3EEEB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911B2" w:rsidRPr="003911B2" w14:paraId="5BA1981E" w14:textId="77777777" w:rsidTr="003911B2">
        <w:trPr>
          <w:trHeight w:val="303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90BE" w14:textId="77777777" w:rsid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78119453" w14:textId="77777777" w:rsid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5574230C" w14:textId="77777777" w:rsid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6371569A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4A95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FA8A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53C0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6E1DD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3B188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6481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883F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BB7E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AC1D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911B2" w:rsidRPr="003911B2" w14:paraId="02F179CF" w14:textId="77777777" w:rsidTr="003911B2">
        <w:trPr>
          <w:trHeight w:val="303"/>
        </w:trPr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B0F5" w14:textId="77777777" w:rsidR="003911B2" w:rsidRPr="003911B2" w:rsidRDefault="003911B2" w:rsidP="00391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3911B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Firma y nombre del proponente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8830" w14:textId="77777777" w:rsidR="003911B2" w:rsidRPr="003911B2" w:rsidRDefault="003911B2" w:rsidP="00391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F6377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B7C1" w14:textId="77777777" w:rsidR="003911B2" w:rsidRPr="003911B2" w:rsidRDefault="003911B2" w:rsidP="00391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3911B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(Identificación del proponente)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133B1" w14:textId="77777777" w:rsidR="003911B2" w:rsidRPr="003911B2" w:rsidRDefault="003911B2" w:rsidP="00391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D934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911B2" w:rsidRPr="003911B2" w14:paraId="6BE8440E" w14:textId="77777777" w:rsidTr="003911B2">
        <w:trPr>
          <w:trHeight w:val="303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AC7B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9997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1B73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5E105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5948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BD82D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18F4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23FB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17C5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B442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911B2" w:rsidRPr="003911B2" w14:paraId="7369C9EA" w14:textId="77777777" w:rsidTr="003911B2">
        <w:trPr>
          <w:trHeight w:val="303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C57F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6F15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3937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9E2DA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7FF1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039D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6750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45AA1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A1FC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360A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911B2" w:rsidRPr="003911B2" w14:paraId="5B98E4C8" w14:textId="77777777" w:rsidTr="003911B2">
        <w:trPr>
          <w:trHeight w:val="303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3FD42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B281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DD6D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65AEB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A551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D3E4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A5E5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3AC1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BBA2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2EE32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911B2" w:rsidRPr="003911B2" w14:paraId="70C92CF1" w14:textId="77777777" w:rsidTr="003911B2">
        <w:trPr>
          <w:trHeight w:val="303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A6B9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1C76C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4743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A4B1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DB7E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254C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8BB1C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0D98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53B0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6E1E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911B2" w:rsidRPr="003911B2" w14:paraId="495DD5F2" w14:textId="77777777" w:rsidTr="003911B2">
        <w:trPr>
          <w:trHeight w:val="303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E14A8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5BA8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01CA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8057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D8145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EA9C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6BDD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ED9A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71192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0C11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911B2" w:rsidRPr="003911B2" w14:paraId="71CA0147" w14:textId="77777777" w:rsidTr="003911B2">
        <w:trPr>
          <w:trHeight w:val="303"/>
        </w:trPr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582BA" w14:textId="77777777" w:rsidR="003911B2" w:rsidRPr="003911B2" w:rsidRDefault="003911B2" w:rsidP="00391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3911B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Firma y nombre del contador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DCEF" w14:textId="77777777" w:rsidR="003911B2" w:rsidRPr="003911B2" w:rsidRDefault="003911B2" w:rsidP="00391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C7B9E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181E" w14:textId="77777777" w:rsidR="003911B2" w:rsidRPr="003911B2" w:rsidRDefault="003911B2" w:rsidP="00391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3911B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(Identificación del contador)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07D2" w14:textId="77777777" w:rsidR="003911B2" w:rsidRPr="003911B2" w:rsidRDefault="003911B2" w:rsidP="00391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1E3B8" w14:textId="77777777" w:rsidR="003911B2" w:rsidRPr="003911B2" w:rsidRDefault="003911B2" w:rsidP="0039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14:paraId="3CFF060F" w14:textId="77777777" w:rsidR="003911B2" w:rsidRDefault="003911B2" w:rsidP="003911B2">
      <w:pPr>
        <w:jc w:val="both"/>
      </w:pPr>
    </w:p>
    <w:sectPr w:rsidR="003911B2" w:rsidSect="00753C7C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208FC" w14:textId="77777777" w:rsidR="00E454DD" w:rsidRDefault="00E454DD" w:rsidP="00B63C34">
      <w:pPr>
        <w:spacing w:after="0" w:line="240" w:lineRule="auto"/>
      </w:pPr>
      <w:r>
        <w:separator/>
      </w:r>
    </w:p>
  </w:endnote>
  <w:endnote w:type="continuationSeparator" w:id="0">
    <w:p w14:paraId="55C53293" w14:textId="77777777" w:rsidR="00E454DD" w:rsidRDefault="00E454DD" w:rsidP="00B63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2FBFC" w14:textId="77777777" w:rsidR="00E454DD" w:rsidRDefault="00E454DD" w:rsidP="00B63C34">
      <w:pPr>
        <w:spacing w:after="0" w:line="240" w:lineRule="auto"/>
      </w:pPr>
      <w:r>
        <w:separator/>
      </w:r>
    </w:p>
  </w:footnote>
  <w:footnote w:type="continuationSeparator" w:id="0">
    <w:p w14:paraId="4B8975FC" w14:textId="77777777" w:rsidR="00E454DD" w:rsidRDefault="00E454DD" w:rsidP="00B63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A5C3E" w14:textId="70E95EAD" w:rsidR="00B63C34" w:rsidRDefault="00B63C34">
    <w:pPr>
      <w:pStyle w:val="Encabezado"/>
    </w:pPr>
    <w:r w:rsidRPr="00B63C34">
      <w:drawing>
        <wp:inline distT="0" distB="0" distL="0" distR="0" wp14:anchorId="319AE4C7" wp14:editId="51589249">
          <wp:extent cx="5612130" cy="1637665"/>
          <wp:effectExtent l="0" t="0" r="7620" b="635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163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B2"/>
    <w:rsid w:val="002C4383"/>
    <w:rsid w:val="003911B2"/>
    <w:rsid w:val="00480909"/>
    <w:rsid w:val="00753C7C"/>
    <w:rsid w:val="0096103A"/>
    <w:rsid w:val="00974FC5"/>
    <w:rsid w:val="00B63C34"/>
    <w:rsid w:val="00C44D23"/>
    <w:rsid w:val="00E4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D3D72"/>
  <w15:chartTrackingRefBased/>
  <w15:docId w15:val="{F1985C42-8715-4355-970D-FBFB369E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91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63C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3C34"/>
  </w:style>
  <w:style w:type="paragraph" w:styleId="Piedepgina">
    <w:name w:val="footer"/>
    <w:basedOn w:val="Normal"/>
    <w:link w:val="PiedepginaCar"/>
    <w:uiPriority w:val="99"/>
    <w:unhideWhenUsed/>
    <w:rsid w:val="00B63C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3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650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Rocio Orduz Molina</dc:creator>
  <cp:keywords/>
  <dc:description/>
  <cp:lastModifiedBy>Johanna Alexandra Valderrama Casas</cp:lastModifiedBy>
  <cp:revision>2</cp:revision>
  <dcterms:created xsi:type="dcterms:W3CDTF">2022-01-27T16:10:00Z</dcterms:created>
  <dcterms:modified xsi:type="dcterms:W3CDTF">2022-01-27T16:10:00Z</dcterms:modified>
</cp:coreProperties>
</file>