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DF56" w14:textId="1E50FBF0" w:rsidR="00C645DF" w:rsidRDefault="00C645DF" w:rsidP="00C645DF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>
        <w:rPr>
          <w:rFonts w:asciiTheme="minorHAnsi" w:hAnsiTheme="minorHAnsi" w:cstheme="minorHAnsi"/>
          <w:i w:val="0"/>
          <w:sz w:val="24"/>
          <w:szCs w:val="24"/>
          <w:u w:val="single"/>
        </w:rPr>
        <w:t>nexo No 2: Carta de conocimiento y Aceptación de los Valores institucionales de Bancóldex</w:t>
      </w:r>
    </w:p>
    <w:p w14:paraId="28AEBC7D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5281C8F9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5807CFD3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3EBCA38D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1. Honestidad: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65DB2027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226D6065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2. Compromiso: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5917CF91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0182D575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3. Desarrollo del capital humano: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13438C93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2174972E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4. Calidad y servicio al cliente: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10D89266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5F75043E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5. </w:t>
      </w:r>
      <w:r>
        <w:rPr>
          <w:rFonts w:asciiTheme="minorHAnsi" w:hAnsiTheme="minorHAnsi" w:cstheme="minorHAnsi"/>
          <w:i/>
          <w:color w:val="000000"/>
          <w:lang w:eastAsia="es-CO"/>
        </w:rPr>
        <w:t>Adicionalmente, los proveedores de bienes y servicios deberán dar estricto cumplimiento</w:t>
      </w:r>
      <w:r>
        <w:rPr>
          <w:rFonts w:asciiTheme="minorHAnsi" w:hAnsiTheme="minorHAnsi" w:cstheme="minorHAnsi"/>
          <w:color w:val="000000"/>
          <w:lang w:eastAsia="es-CO"/>
        </w:rPr>
        <w:t xml:space="preserve">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2730B506" w14:textId="77777777" w:rsidR="00C645DF" w:rsidRDefault="00C645DF" w:rsidP="00C645DF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14:paraId="129D77F5" w14:textId="77777777" w:rsidR="00C645DF" w:rsidRDefault="00C645DF" w:rsidP="00C645DF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Formato Carta de Aceptación - Valores institucionales</w:t>
      </w:r>
    </w:p>
    <w:p w14:paraId="3E0F9E23" w14:textId="77777777" w:rsidR="00C645DF" w:rsidRDefault="00C645DF" w:rsidP="00C645DF">
      <w:pPr>
        <w:rPr>
          <w:rFonts w:asciiTheme="minorHAnsi" w:hAnsiTheme="minorHAnsi" w:cstheme="minorHAnsi"/>
        </w:rPr>
      </w:pPr>
    </w:p>
    <w:p w14:paraId="78327E07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419C02A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Bogotá D.C., </w:t>
      </w:r>
      <w:r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AEDDB35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1FF52D4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Señores </w:t>
      </w:r>
    </w:p>
    <w:p w14:paraId="3B1948F0" w14:textId="23DDD612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Banco de Comercio Exterior de Colombia S.A - Bancóldex</w:t>
      </w:r>
    </w:p>
    <w:p w14:paraId="540FE253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Calle 28 No. 13 A - 15 Piso 40 </w:t>
      </w:r>
    </w:p>
    <w:p w14:paraId="006A7168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14:paraId="0E8D61CD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0ED9FBB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Estimados Señores:</w:t>
      </w:r>
    </w:p>
    <w:p w14:paraId="1715BF5C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14:paraId="385AF64D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14A7C590" w14:textId="106A26A4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Así mismo, declaro que las actividades para la implementación de la consultoría se efectúan en cumplimiento de principios éticos aceptables.</w:t>
      </w:r>
    </w:p>
    <w:p w14:paraId="0352D3C6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B92F7B9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Cordialmente, </w:t>
      </w:r>
    </w:p>
    <w:p w14:paraId="70362ECD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69AE60F6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61CAAC2F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 _____________________________          ___________________________</w:t>
      </w:r>
    </w:p>
    <w:p w14:paraId="373C79B7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261637E0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3D6A5069" w14:textId="77777777" w:rsidR="00C645DF" w:rsidRDefault="00C645DF" w:rsidP="00C645DF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329BA34A" w14:textId="77777777" w:rsidR="00C645DF" w:rsidRDefault="00C645DF" w:rsidP="00C645DF"/>
    <w:p w14:paraId="17D40AE1" w14:textId="77777777" w:rsidR="00C645DF" w:rsidRPr="003430DC" w:rsidRDefault="00C645DF" w:rsidP="00C645DF"/>
    <w:p w14:paraId="3CB207AB" w14:textId="77777777" w:rsidR="00AB16B8" w:rsidRPr="00C645DF" w:rsidRDefault="00AB16B8" w:rsidP="00C645DF"/>
    <w:sectPr w:rsidR="00AB16B8" w:rsidRPr="00C64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DD"/>
    <w:rsid w:val="000951FC"/>
    <w:rsid w:val="00096423"/>
    <w:rsid w:val="0011658A"/>
    <w:rsid w:val="00146B90"/>
    <w:rsid w:val="00186C75"/>
    <w:rsid w:val="001A685E"/>
    <w:rsid w:val="001A74D4"/>
    <w:rsid w:val="001F1BFD"/>
    <w:rsid w:val="00231C08"/>
    <w:rsid w:val="002D64C0"/>
    <w:rsid w:val="003100BF"/>
    <w:rsid w:val="00322E4E"/>
    <w:rsid w:val="00330EF8"/>
    <w:rsid w:val="00340BF2"/>
    <w:rsid w:val="00350CD8"/>
    <w:rsid w:val="00377F77"/>
    <w:rsid w:val="003907BA"/>
    <w:rsid w:val="003A30DD"/>
    <w:rsid w:val="003C2463"/>
    <w:rsid w:val="003D1270"/>
    <w:rsid w:val="00405EE4"/>
    <w:rsid w:val="00430E5C"/>
    <w:rsid w:val="00437C6D"/>
    <w:rsid w:val="004460FF"/>
    <w:rsid w:val="004C72D4"/>
    <w:rsid w:val="0055576E"/>
    <w:rsid w:val="005560E8"/>
    <w:rsid w:val="005608DF"/>
    <w:rsid w:val="005A2FF4"/>
    <w:rsid w:val="005D35FF"/>
    <w:rsid w:val="005E7C92"/>
    <w:rsid w:val="006151E3"/>
    <w:rsid w:val="00630035"/>
    <w:rsid w:val="006C50B9"/>
    <w:rsid w:val="006E2355"/>
    <w:rsid w:val="00732F03"/>
    <w:rsid w:val="00734954"/>
    <w:rsid w:val="007354A5"/>
    <w:rsid w:val="00741FF9"/>
    <w:rsid w:val="00812063"/>
    <w:rsid w:val="008D2E02"/>
    <w:rsid w:val="009229E2"/>
    <w:rsid w:val="0097757C"/>
    <w:rsid w:val="0098609E"/>
    <w:rsid w:val="009C53DD"/>
    <w:rsid w:val="009D565E"/>
    <w:rsid w:val="009D6A27"/>
    <w:rsid w:val="00A10FB5"/>
    <w:rsid w:val="00A33C9F"/>
    <w:rsid w:val="00A8314C"/>
    <w:rsid w:val="00A91DEF"/>
    <w:rsid w:val="00AB16B8"/>
    <w:rsid w:val="00AE0958"/>
    <w:rsid w:val="00AF37A7"/>
    <w:rsid w:val="00B613A1"/>
    <w:rsid w:val="00B77654"/>
    <w:rsid w:val="00BA07F5"/>
    <w:rsid w:val="00BD741E"/>
    <w:rsid w:val="00C50D7D"/>
    <w:rsid w:val="00C645DF"/>
    <w:rsid w:val="00D26E30"/>
    <w:rsid w:val="00D6129C"/>
    <w:rsid w:val="00DC3033"/>
    <w:rsid w:val="00E30D92"/>
    <w:rsid w:val="00E53B24"/>
    <w:rsid w:val="00ED55D0"/>
    <w:rsid w:val="00F06B55"/>
    <w:rsid w:val="00F12B44"/>
    <w:rsid w:val="00FB1136"/>
    <w:rsid w:val="00FB7CE0"/>
    <w:rsid w:val="00FC5979"/>
    <w:rsid w:val="00FC5ADB"/>
    <w:rsid w:val="00FD367C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EC27"/>
  <w15:chartTrackingRefBased/>
  <w15:docId w15:val="{4420AA73-A74B-43CB-B577-DF79E15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DD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9C53D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C53DD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9C5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9C53DD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Camilo Peña</cp:lastModifiedBy>
  <cp:revision>3</cp:revision>
  <dcterms:created xsi:type="dcterms:W3CDTF">2021-06-11T22:55:00Z</dcterms:created>
  <dcterms:modified xsi:type="dcterms:W3CDTF">2021-06-18T20:39:00Z</dcterms:modified>
</cp:coreProperties>
</file>