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7F2" w:rsidRPr="0005382A" w:rsidRDefault="00361D23" w:rsidP="00DE07F2">
      <w:pPr>
        <w:pStyle w:val="Heading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</w:t>
      </w:r>
      <w:r w:rsidR="00105787">
        <w:rPr>
          <w:rFonts w:asciiTheme="minorHAnsi" w:hAnsiTheme="minorHAnsi" w:cstheme="minorHAnsi"/>
          <w:i w:val="0"/>
          <w:sz w:val="24"/>
          <w:szCs w:val="24"/>
          <w:u w:val="single"/>
        </w:rPr>
        <w:t>1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: Carta de conocimiento y Aceptación de los Valores institucionales de Bancóldex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1. Honestidad: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2. Compromiso: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3. Desarrollo del capital humano: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4. Calidad y servicio al cliente: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DE2437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5.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>Adicionalmente, los proveedores de bienes y servicios deberán dar estricto cumplimiento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DE07F2" w:rsidRDefault="00DE07F2" w:rsidP="00DE07F2">
      <w:pPr>
        <w:pStyle w:val="Heading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Default="00DE07F2" w:rsidP="00DE07F2">
      <w:pPr>
        <w:pStyle w:val="Heading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Default="00DE07F2" w:rsidP="00DE07F2">
      <w:pPr>
        <w:pStyle w:val="Heading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Pr="008A70D2" w:rsidRDefault="00DE07F2" w:rsidP="00DE07F2">
      <w:pPr>
        <w:pStyle w:val="Heading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Formato Carta de Aceptación - Valores institucionales</w:t>
      </w:r>
    </w:p>
    <w:p w:rsidR="00DE07F2" w:rsidRPr="00D946C4" w:rsidRDefault="00DE07F2" w:rsidP="00DE07F2">
      <w:pPr>
        <w:rPr>
          <w:rFonts w:asciiTheme="minorHAnsi" w:hAnsiTheme="minorHAnsi" w:cstheme="minorHAnsi"/>
        </w:rPr>
      </w:pPr>
    </w:p>
    <w:p w:rsidR="00DE07F2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DE07F2" w:rsidRDefault="00DE07F2" w:rsidP="00DE07F2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1D5507" w:rsidRDefault="00105787"/>
    <w:sectPr w:rsidR="001D5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05787"/>
    <w:rsid w:val="001F3222"/>
    <w:rsid w:val="00361D23"/>
    <w:rsid w:val="007B5409"/>
    <w:rsid w:val="007B572F"/>
    <w:rsid w:val="00C40F9B"/>
    <w:rsid w:val="00D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44A1A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Michael Ernesto Bryan Newball</cp:lastModifiedBy>
  <cp:revision>3</cp:revision>
  <dcterms:created xsi:type="dcterms:W3CDTF">2020-07-06T14:27:00Z</dcterms:created>
  <dcterms:modified xsi:type="dcterms:W3CDTF">2020-08-05T22:24:00Z</dcterms:modified>
</cp:coreProperties>
</file>